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9311D">
        <w:rPr>
          <w:b/>
          <w:sz w:val="28"/>
          <w:szCs w:val="28"/>
        </w:rPr>
        <w:t>2</w:t>
      </w:r>
      <w:r w:rsidR="00001D16">
        <w:rPr>
          <w:b/>
          <w:sz w:val="28"/>
          <w:szCs w:val="28"/>
        </w:rPr>
        <w:t>3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001D16" w:rsidRDefault="00510043" w:rsidP="00001D16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001D16" w:rsidRPr="00001D16">
        <w:rPr>
          <w:rFonts w:cs="Times New Roman"/>
          <w:sz w:val="28"/>
          <w:szCs w:val="28"/>
        </w:rPr>
        <w:t>Проект постановления администрации  Новодеревянковского сельского поселения Каневского района «Об утверждении Порядка оплаты имущества, находящегося в муниципальной собственности Новодеревянковского сельского поселения Каневского района»</w:t>
      </w:r>
    </w:p>
    <w:p w:rsidR="00001D16" w:rsidRDefault="00001D16" w:rsidP="00001D16">
      <w:pPr>
        <w:jc w:val="both"/>
        <w:rPr>
          <w:rFonts w:cs="Times New Roman"/>
          <w:sz w:val="28"/>
          <w:szCs w:val="28"/>
        </w:rPr>
      </w:pPr>
    </w:p>
    <w:p w:rsidR="00510043" w:rsidRDefault="00CC01BF" w:rsidP="00001D16">
      <w:pPr>
        <w:jc w:val="both"/>
        <w:rPr>
          <w:sz w:val="28"/>
          <w:szCs w:val="28"/>
        </w:rPr>
      </w:pPr>
      <w:r w:rsidRPr="00001D16"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</w:t>
      </w:r>
      <w:bookmarkStart w:id="0" w:name="_GoBack"/>
      <w:bookmarkEnd w:id="0"/>
      <w:r w:rsidRPr="006B2543">
        <w:rPr>
          <w:rFonts w:ascii="Times New Roman" w:hAnsi="Times New Roman"/>
          <w:sz w:val="28"/>
          <w:szCs w:val="28"/>
        </w:rPr>
        <w:t xml:space="preserve">упции в связи с принятием муниципального нормативного правового акта, не выявлено. </w:t>
      </w:r>
    </w:p>
    <w:p w:rsidR="00510043" w:rsidRPr="00B425F2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69311D">
        <w:rPr>
          <w:sz w:val="28"/>
          <w:szCs w:val="28"/>
        </w:rPr>
        <w:t xml:space="preserve">- </w:t>
      </w:r>
      <w:r w:rsidR="00001D16" w:rsidRPr="00001D16">
        <w:rPr>
          <w:rFonts w:cs="Times New Roman"/>
          <w:sz w:val="28"/>
          <w:szCs w:val="28"/>
        </w:rPr>
        <w:t>Проект постановления администрации  Новодеревянковского сельского поселения Каневского района «Об утверждении Порядка оплаты имущества, находящегося в муниципальной собственности Новодеревянковского сельского поселения Каневского района»</w:t>
      </w:r>
      <w:r w:rsidR="0069311D" w:rsidRPr="00001D16">
        <w:rPr>
          <w:rFonts w:cs="Times New Roman"/>
          <w:sz w:val="28"/>
          <w:szCs w:val="28"/>
        </w:rPr>
        <w:t xml:space="preserve"> </w:t>
      </w:r>
      <w:r w:rsidR="00B425F2" w:rsidRPr="00001D16">
        <w:rPr>
          <w:sz w:val="28"/>
          <w:szCs w:val="28"/>
        </w:rPr>
        <w:t>признается прошедшим 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35" w:rsidRDefault="00E15D35">
      <w:r>
        <w:separator/>
      </w:r>
    </w:p>
  </w:endnote>
  <w:endnote w:type="continuationSeparator" w:id="0">
    <w:p w:rsidR="00E15D35" w:rsidRDefault="00E1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35" w:rsidRDefault="00E15D35">
      <w:r>
        <w:separator/>
      </w:r>
    </w:p>
  </w:footnote>
  <w:footnote w:type="continuationSeparator" w:id="0">
    <w:p w:rsidR="00E15D35" w:rsidRDefault="00E1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E15D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1D1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E15D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1D16"/>
    <w:rsid w:val="000032EA"/>
    <w:rsid w:val="0001224A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67D4"/>
    <w:rsid w:val="0017249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9311D"/>
    <w:rsid w:val="006A29D3"/>
    <w:rsid w:val="007027F2"/>
    <w:rsid w:val="00710F85"/>
    <w:rsid w:val="00720C0E"/>
    <w:rsid w:val="00773CF7"/>
    <w:rsid w:val="007B2875"/>
    <w:rsid w:val="007D28BF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F39E0"/>
    <w:rsid w:val="00E15D35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71</cp:revision>
  <dcterms:created xsi:type="dcterms:W3CDTF">2016-05-30T08:18:00Z</dcterms:created>
  <dcterms:modified xsi:type="dcterms:W3CDTF">2018-10-25T12:34:00Z</dcterms:modified>
</cp:coreProperties>
</file>