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22" w:rsidRDefault="000B6A99">
      <w:pPr>
        <w:rPr>
          <w:rFonts w:ascii="Times New Roman" w:hAnsi="Times New Roman" w:cs="Times New Roman"/>
          <w:sz w:val="28"/>
          <w:szCs w:val="28"/>
        </w:rPr>
      </w:pPr>
      <w:r w:rsidRPr="000B6A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38E8">
        <w:rPr>
          <w:rFonts w:ascii="Times New Roman" w:hAnsi="Times New Roman" w:cs="Times New Roman"/>
          <w:sz w:val="28"/>
          <w:szCs w:val="28"/>
        </w:rPr>
        <w:t>Новодеревянковского</w:t>
      </w:r>
      <w:r w:rsidRPr="000B6A99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как орган муниципального контроля, информирует</w:t>
      </w:r>
    </w:p>
    <w:p w:rsidR="000B6A99" w:rsidRDefault="000B6A99">
      <w:pPr>
        <w:rPr>
          <w:rFonts w:ascii="Times New Roman" w:hAnsi="Times New Roman" w:cs="Times New Roman"/>
          <w:sz w:val="28"/>
          <w:szCs w:val="28"/>
        </w:rPr>
      </w:pPr>
    </w:p>
    <w:p w:rsidR="000B6A99" w:rsidRDefault="000B6A99" w:rsidP="000B6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A38E8">
        <w:rPr>
          <w:rFonts w:ascii="Times New Roman" w:hAnsi="Times New Roman" w:cs="Times New Roman"/>
          <w:sz w:val="28"/>
          <w:szCs w:val="28"/>
        </w:rPr>
        <w:t>Новодеревянковского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Pr="000B6A99">
        <w:rPr>
          <w:rFonts w:ascii="Times New Roman" w:hAnsi="Times New Roman" w:cs="Times New Roman"/>
          <w:sz w:val="28"/>
          <w:szCs w:val="28"/>
        </w:rPr>
        <w:t xml:space="preserve">от </w:t>
      </w:r>
      <w:r w:rsidR="00CA38E8">
        <w:rPr>
          <w:rFonts w:ascii="Times New Roman" w:hAnsi="Times New Roman" w:cs="Times New Roman"/>
          <w:sz w:val="28"/>
          <w:szCs w:val="28"/>
        </w:rPr>
        <w:t>01 июня 2018 года № 131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0B6A9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CA38E8">
        <w:rPr>
          <w:rFonts w:ascii="Times New Roman" w:hAnsi="Times New Roman" w:cs="Times New Roman"/>
          <w:sz w:val="28"/>
          <w:szCs w:val="28"/>
        </w:rPr>
        <w:t xml:space="preserve">по </w:t>
      </w:r>
      <w:r w:rsidRPr="000B6A9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CA38E8">
        <w:rPr>
          <w:rFonts w:ascii="Times New Roman" w:hAnsi="Times New Roman" w:cs="Times New Roman"/>
          <w:sz w:val="28"/>
          <w:szCs w:val="28"/>
        </w:rPr>
        <w:t>ю</w:t>
      </w:r>
      <w:r w:rsidRPr="000B6A9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CA38E8">
        <w:rPr>
          <w:rFonts w:ascii="Times New Roman" w:hAnsi="Times New Roman" w:cs="Times New Roman"/>
          <w:sz w:val="28"/>
          <w:szCs w:val="28"/>
        </w:rPr>
        <w:t>Новодеревянковского</w:t>
      </w:r>
      <w:r w:rsidRPr="000B6A99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муниципальной функции "Осуществление муниципального контроля в области торговой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6A99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 xml:space="preserve">ющий </w:t>
      </w:r>
      <w:r w:rsidRPr="000B6A99">
        <w:rPr>
          <w:rFonts w:ascii="Times New Roman" w:hAnsi="Times New Roman" w:cs="Times New Roman"/>
          <w:sz w:val="28"/>
          <w:szCs w:val="28"/>
        </w:rPr>
        <w:t xml:space="preserve">последовательность и сроки действий (административные процедуры) должностных лиц по исполнению муниципальной функции осуществления муниципального контроля в области торговой деятельности на территории </w:t>
      </w:r>
      <w:r w:rsidR="00CA38E8">
        <w:rPr>
          <w:rFonts w:ascii="Times New Roman" w:hAnsi="Times New Roman" w:cs="Times New Roman"/>
          <w:sz w:val="28"/>
          <w:szCs w:val="28"/>
        </w:rPr>
        <w:t>Новодеревянковского</w:t>
      </w:r>
      <w:bookmarkStart w:id="0" w:name="_GoBack"/>
      <w:bookmarkEnd w:id="0"/>
      <w:r w:rsidRPr="000B6A99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A99" w:rsidRPr="000B6A99" w:rsidRDefault="000B6A99" w:rsidP="000B6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A99">
        <w:rPr>
          <w:rFonts w:ascii="Times New Roman" w:hAnsi="Times New Roman" w:cs="Times New Roman"/>
          <w:sz w:val="28"/>
          <w:szCs w:val="28"/>
        </w:rPr>
        <w:t>Объектами проверки являются:</w:t>
      </w:r>
    </w:p>
    <w:p w:rsidR="000B6A99" w:rsidRPr="000B6A99" w:rsidRDefault="000B6A99" w:rsidP="000B6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A99">
        <w:rPr>
          <w:rFonts w:ascii="Times New Roman" w:hAnsi="Times New Roman" w:cs="Times New Roman"/>
          <w:sz w:val="28"/>
          <w:szCs w:val="28"/>
        </w:rPr>
        <w:t>- розничные рынки и торговые ярмарки, проводимые на постоянной основе - достоверность предоставления сведений, содержащихся в документах юридического лица (управляющей компании), устанавливающих их организационно-правовую форму, права и обязанности, предусмотренные законодательством Российской Федерации, и документов, используемых при осуществлении их деятельности и связанных с исполнением ими требований, установленных региональными и муниципальными правовыми актами в сфере организации розничных рынков и ярмарок, проводимых на постоянной основе;</w:t>
      </w:r>
    </w:p>
    <w:p w:rsidR="000B6A99" w:rsidRPr="000B6A99" w:rsidRDefault="000B6A99" w:rsidP="000B6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A99">
        <w:rPr>
          <w:rFonts w:ascii="Times New Roman" w:hAnsi="Times New Roman" w:cs="Times New Roman"/>
          <w:sz w:val="28"/>
          <w:szCs w:val="28"/>
        </w:rPr>
        <w:t xml:space="preserve">- нестационарные торговые объекты - соблюдение при осуществлении деятельности юридическим лицом, индивидуальным предпринимателем установленных муниципальными правовыми актами требований о месторасположении нестационарного торгового объекта. Соблюдение юридическими лицами и гражданами запретов, установленных Законом Краснодарского края от 23 июля 2003 г. N 608-КЗ "Об административных правонарушениях". </w:t>
      </w:r>
    </w:p>
    <w:p w:rsidR="000B6A99" w:rsidRPr="000B6A99" w:rsidRDefault="000B6A99" w:rsidP="000B6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A99">
        <w:rPr>
          <w:rFonts w:ascii="Times New Roman" w:hAnsi="Times New Roman" w:cs="Times New Roman"/>
          <w:sz w:val="28"/>
          <w:szCs w:val="28"/>
        </w:rPr>
        <w:t>Требования должностных лиц, осуществляющих муниципальный торговый контроль, по вопросам, входящим в их компетенцию, подлежат обязательному исполнению в установленные сроки юридическими лицами, индивидуальными предпринимателями и их должностными лицами.</w:t>
      </w:r>
    </w:p>
    <w:p w:rsidR="000B6A99" w:rsidRPr="000B6A99" w:rsidRDefault="000B6A99" w:rsidP="000B6A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A99">
        <w:rPr>
          <w:rFonts w:ascii="Times New Roman" w:hAnsi="Times New Roman" w:cs="Times New Roman"/>
          <w:sz w:val="28"/>
          <w:szCs w:val="28"/>
        </w:rPr>
        <w:t>Неисполнение или несвоевременное исполнение указанных требований влекут за собой ответственность в соответствии с действующим законодательством.</w:t>
      </w:r>
    </w:p>
    <w:sectPr w:rsidR="000B6A99" w:rsidRPr="000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22"/>
    <w:rsid w:val="000B6A99"/>
    <w:rsid w:val="00935F22"/>
    <w:rsid w:val="00B35822"/>
    <w:rsid w:val="00C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Юнцевич</dc:creator>
  <cp:lastModifiedBy>Торги</cp:lastModifiedBy>
  <cp:revision>2</cp:revision>
  <dcterms:created xsi:type="dcterms:W3CDTF">2019-08-02T08:02:00Z</dcterms:created>
  <dcterms:modified xsi:type="dcterms:W3CDTF">2019-08-02T08:02:00Z</dcterms:modified>
</cp:coreProperties>
</file>