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601FF7">
        <w:rPr>
          <w:rFonts w:ascii="Times New Roman" w:hAnsi="Times New Roman"/>
          <w:b/>
          <w:sz w:val="28"/>
          <w:szCs w:val="28"/>
        </w:rPr>
        <w:t>12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126B9D" w:rsidRDefault="002E05C4" w:rsidP="003170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1AD">
        <w:rPr>
          <w:rFonts w:ascii="Times New Roman" w:hAnsi="Times New Roman"/>
          <w:sz w:val="28"/>
          <w:szCs w:val="28"/>
        </w:rPr>
        <w:t xml:space="preserve">района </w:t>
      </w:r>
      <w:r w:rsidRPr="009C71A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9C71AD" w:rsidRPr="009C71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Об утверждении Административного регламента предоставления муниципальной </w:t>
      </w:r>
      <w:r w:rsidR="009C71AD" w:rsidRPr="00601FF7">
        <w:rPr>
          <w:rFonts w:ascii="Georgia" w:hAnsi="Georgia"/>
          <w:color w:val="333333"/>
          <w:sz w:val="28"/>
          <w:szCs w:val="28"/>
          <w:shd w:val="clear" w:color="auto" w:fill="FFFFFF"/>
        </w:rPr>
        <w:t>услуги «</w:t>
      </w:r>
      <w:r w:rsidR="00601FF7" w:rsidRPr="00601FF7">
        <w:rPr>
          <w:rFonts w:ascii="Georgia" w:hAnsi="Georgia"/>
          <w:color w:val="333333"/>
          <w:sz w:val="28"/>
          <w:szCs w:val="28"/>
          <w:shd w:val="clear" w:color="auto" w:fill="FFFFFF"/>
        </w:rPr>
        <w:t>Предоставление земельных участков, находящихся в муниципальной  собственности на торгах</w:t>
      </w:r>
      <w:r w:rsidR="006F0B6F" w:rsidRPr="00126B9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FF4CD3" w:rsidRPr="00601FF7" w:rsidRDefault="002E05C4" w:rsidP="009C71AD">
      <w:pPr>
        <w:spacing w:after="0" w:line="240" w:lineRule="auto"/>
        <w:jc w:val="both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9C71A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C71AD" w:rsidRPr="009C71AD">
        <w:rPr>
          <w:rFonts w:ascii="Times New Roman" w:hAnsi="Times New Roman" w:cs="Times New Roman"/>
          <w:sz w:val="28"/>
          <w:szCs w:val="28"/>
        </w:rPr>
        <w:t>«</w:t>
      </w:r>
      <w:r w:rsidR="009C71AD" w:rsidRPr="009C71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</w:t>
      </w:r>
      <w:bookmarkStart w:id="0" w:name="_GoBack"/>
      <w:r w:rsidR="009C71AD" w:rsidRPr="00601FF7">
        <w:rPr>
          <w:rFonts w:ascii="Georgia" w:hAnsi="Georgia"/>
          <w:color w:val="333333"/>
          <w:sz w:val="28"/>
          <w:szCs w:val="28"/>
          <w:shd w:val="clear" w:color="auto" w:fill="FFFFFF"/>
        </w:rPr>
        <w:t>услуги «</w:t>
      </w:r>
      <w:r w:rsidR="00601FF7" w:rsidRPr="00601FF7">
        <w:rPr>
          <w:rFonts w:ascii="Georgia" w:hAnsi="Georgia"/>
          <w:color w:val="333333"/>
          <w:sz w:val="28"/>
          <w:szCs w:val="28"/>
          <w:shd w:val="clear" w:color="auto" w:fill="FFFFFF"/>
        </w:rPr>
        <w:t>Предоставление земельных участков, находящихся в муниципальной  собственности на торгах</w:t>
      </w:r>
      <w:r w:rsidR="006F0B6F" w:rsidRPr="00601FF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bookmarkEnd w:id="0"/>
    <w:p w:rsidR="002E05C4" w:rsidRPr="002E05C4" w:rsidRDefault="002E05C4" w:rsidP="009C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B9D">
        <w:rPr>
          <w:rFonts w:ascii="Times New Roman" w:hAnsi="Times New Roman"/>
          <w:sz w:val="28"/>
          <w:szCs w:val="28"/>
        </w:rPr>
        <w:t>признается прошедшим антикоррупционную</w:t>
      </w:r>
      <w:r w:rsidRPr="002E05C4">
        <w:rPr>
          <w:rFonts w:ascii="Times New Roman" w:hAnsi="Times New Roman"/>
          <w:sz w:val="28"/>
          <w:szCs w:val="28"/>
        </w:rPr>
        <w:t xml:space="preserve"> экспертизу и может быть </w:t>
      </w:r>
      <w:proofErr w:type="gramStart"/>
      <w:r w:rsidRPr="002E05C4">
        <w:rPr>
          <w:rFonts w:ascii="Times New Roman" w:hAnsi="Times New Roman"/>
          <w:sz w:val="28"/>
          <w:szCs w:val="28"/>
        </w:rPr>
        <w:t>принят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26B9D"/>
    <w:rsid w:val="00297875"/>
    <w:rsid w:val="002C5110"/>
    <w:rsid w:val="002E05C4"/>
    <w:rsid w:val="003170A7"/>
    <w:rsid w:val="00470E6E"/>
    <w:rsid w:val="00532745"/>
    <w:rsid w:val="00601FF7"/>
    <w:rsid w:val="006F0B6F"/>
    <w:rsid w:val="0078054C"/>
    <w:rsid w:val="009C71AD"/>
    <w:rsid w:val="00B13034"/>
    <w:rsid w:val="00B27139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10</cp:revision>
  <dcterms:created xsi:type="dcterms:W3CDTF">2016-05-27T11:57:00Z</dcterms:created>
  <dcterms:modified xsi:type="dcterms:W3CDTF">2019-08-20T12:51:00Z</dcterms:modified>
</cp:coreProperties>
</file>