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A06BC9">
        <w:rPr>
          <w:rFonts w:ascii="Times New Roman" w:hAnsi="Times New Roman"/>
          <w:b/>
          <w:sz w:val="28"/>
          <w:szCs w:val="28"/>
        </w:rPr>
        <w:t>1</w:t>
      </w:r>
      <w:r w:rsidR="007A6A00">
        <w:rPr>
          <w:rFonts w:ascii="Times New Roman" w:hAnsi="Times New Roman"/>
          <w:b/>
          <w:sz w:val="28"/>
          <w:szCs w:val="28"/>
        </w:rPr>
        <w:t>9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7A6A00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A00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7A6A00">
        <w:rPr>
          <w:rFonts w:ascii="Times New Roman" w:hAnsi="Times New Roman"/>
          <w:sz w:val="28"/>
          <w:szCs w:val="28"/>
        </w:rPr>
        <w:t>«</w:t>
      </w:r>
      <w:r w:rsidR="007A6A00" w:rsidRPr="007A6A00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12 июля 2019 года № 182 «Об утверждении Административного регламента предоставления муниципальной услуги «Выдача справок об иждивенцах</w:t>
      </w:r>
      <w:r w:rsidR="002421CC" w:rsidRPr="007A6A00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</w:t>
      </w:r>
      <w:r w:rsidRPr="002E05C4">
        <w:rPr>
          <w:rFonts w:ascii="Times New Roman" w:hAnsi="Times New Roman"/>
          <w:sz w:val="28"/>
          <w:szCs w:val="28"/>
        </w:rPr>
        <w:lastRenderedPageBreak/>
        <w:t>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2421CC">
        <w:rPr>
          <w:rFonts w:ascii="Times New Roman" w:hAnsi="Times New Roman"/>
          <w:sz w:val="28"/>
          <w:szCs w:val="28"/>
        </w:rPr>
        <w:t xml:space="preserve">района </w:t>
      </w:r>
      <w:r w:rsidR="004C1F64" w:rsidRPr="007A6A00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7A6A00" w:rsidRPr="007A6A00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</w:t>
      </w:r>
      <w:bookmarkStart w:id="0" w:name="_GoBack"/>
      <w:bookmarkEnd w:id="0"/>
      <w:r w:rsidR="007A6A00" w:rsidRPr="007A6A00">
        <w:rPr>
          <w:rFonts w:ascii="Georgia" w:hAnsi="Georgia"/>
          <w:color w:val="333333"/>
          <w:sz w:val="28"/>
          <w:szCs w:val="28"/>
          <w:shd w:val="clear" w:color="auto" w:fill="FFFFFF"/>
        </w:rPr>
        <w:t>ний в постановление администрации Новодеревянковского сельского поселения Каневского района от 12 июля 2019 года № 182 «Об утверждении Административного регламента предоставления муниципальной услуги «Выдача справок об иждивенцах</w:t>
      </w:r>
      <w:r w:rsidR="002421CC" w:rsidRPr="007A6A00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r w:rsidR="00BA7179" w:rsidRPr="0024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21CC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F0B6F"/>
    <w:rsid w:val="0078054C"/>
    <w:rsid w:val="007A6A00"/>
    <w:rsid w:val="008774E6"/>
    <w:rsid w:val="009C71AD"/>
    <w:rsid w:val="00A06BC9"/>
    <w:rsid w:val="00B13034"/>
    <w:rsid w:val="00B27139"/>
    <w:rsid w:val="00BA717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15</cp:revision>
  <dcterms:created xsi:type="dcterms:W3CDTF">2016-05-27T11:57:00Z</dcterms:created>
  <dcterms:modified xsi:type="dcterms:W3CDTF">2019-11-06T07:10:00Z</dcterms:modified>
</cp:coreProperties>
</file>