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5065">
        <w:rPr>
          <w:b/>
          <w:sz w:val="28"/>
          <w:szCs w:val="28"/>
        </w:rPr>
        <w:t>2</w:t>
      </w:r>
      <w:r w:rsidR="00FA13A4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FA13A4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Каневского района </w:t>
      </w:r>
      <w:r w:rsidR="004850B5" w:rsidRPr="00FA13A4">
        <w:rPr>
          <w:rFonts w:cs="Times New Roman"/>
          <w:sz w:val="28"/>
          <w:szCs w:val="28"/>
        </w:rPr>
        <w:t>«</w:t>
      </w:r>
      <w:r w:rsidR="00FA13A4" w:rsidRPr="00FA13A4">
        <w:rPr>
          <w:rFonts w:cs="Times New Roman"/>
          <w:sz w:val="28"/>
          <w:szCs w:val="28"/>
        </w:rPr>
        <w:t>Об отмене постановления администрации Новодеревянковского сельского поселения Каневского района от 17 сентября  2018 года № 219 «О Порядке разработки  и утверждения бюджетного прогноза Новодеревянковского сельского поселения Каневского района на долгосрочный период</w:t>
      </w:r>
      <w:r w:rsidR="004850B5" w:rsidRPr="00FA13A4">
        <w:rPr>
          <w:rFonts w:cs="Times New Roman"/>
          <w:sz w:val="28"/>
          <w:szCs w:val="28"/>
        </w:rPr>
        <w:t>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4850B5" w:rsidRPr="004850B5">
        <w:rPr>
          <w:rFonts w:cs="Times New Roman"/>
          <w:sz w:val="28"/>
          <w:szCs w:val="28"/>
        </w:rPr>
        <w:t xml:space="preserve">Проект постановления Новодеревянковского сельского поселения Каневского района </w:t>
      </w:r>
      <w:bookmarkStart w:id="0" w:name="_GoBack"/>
      <w:r w:rsidR="004850B5" w:rsidRPr="00FA13A4">
        <w:rPr>
          <w:rFonts w:cs="Times New Roman"/>
          <w:sz w:val="28"/>
          <w:szCs w:val="28"/>
        </w:rPr>
        <w:t>«</w:t>
      </w:r>
      <w:r w:rsidR="00FA13A4" w:rsidRPr="00FA13A4">
        <w:rPr>
          <w:rFonts w:cs="Times New Roman"/>
          <w:sz w:val="28"/>
          <w:szCs w:val="28"/>
        </w:rPr>
        <w:t>Об отмене постановления администрации Новодеревянковского сельского поселения Каневского района от 17 сентября  2018 года № 219 «О Порядке разработки  и утверждения бюджетного прогноза Новодеревянковского сельского поселения Каневского района на долгосрочный период</w:t>
      </w:r>
      <w:r w:rsidR="004850B5" w:rsidRPr="00FA13A4">
        <w:rPr>
          <w:rFonts w:cs="Times New Roman"/>
          <w:sz w:val="28"/>
          <w:szCs w:val="28"/>
        </w:rPr>
        <w:t xml:space="preserve">» </w:t>
      </w:r>
      <w:r w:rsidR="00B425F2" w:rsidRPr="00FA13A4">
        <w:rPr>
          <w:sz w:val="28"/>
          <w:szCs w:val="28"/>
        </w:rPr>
        <w:t>признается</w:t>
      </w:r>
      <w:r w:rsidR="00B425F2" w:rsidRPr="004850B5">
        <w:rPr>
          <w:sz w:val="28"/>
          <w:szCs w:val="28"/>
        </w:rPr>
        <w:t xml:space="preserve"> </w:t>
      </w:r>
      <w:bookmarkEnd w:id="0"/>
      <w:r w:rsidR="00B425F2" w:rsidRPr="004850B5">
        <w:rPr>
          <w:sz w:val="28"/>
          <w:szCs w:val="28"/>
        </w:rPr>
        <w:t>прошедшим</w:t>
      </w:r>
      <w:r w:rsidR="00B425F2" w:rsidRPr="000B6415">
        <w:rPr>
          <w:sz w:val="28"/>
          <w:szCs w:val="28"/>
        </w:rPr>
        <w:t xml:space="preserve"> антикоррупционную экспертизу и м</w:t>
      </w:r>
      <w:r w:rsidR="00B425F2" w:rsidRPr="00160752">
        <w:rPr>
          <w:sz w:val="28"/>
          <w:szCs w:val="28"/>
        </w:rPr>
        <w:t>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0F" w:rsidRDefault="0077350F">
      <w:r>
        <w:separator/>
      </w:r>
    </w:p>
  </w:endnote>
  <w:endnote w:type="continuationSeparator" w:id="0">
    <w:p w:rsidR="0077350F" w:rsidRDefault="0077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0F" w:rsidRDefault="0077350F">
      <w:r>
        <w:separator/>
      </w:r>
    </w:p>
  </w:footnote>
  <w:footnote w:type="continuationSeparator" w:id="0">
    <w:p w:rsidR="0077350F" w:rsidRDefault="0077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735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3A4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7735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05065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147"/>
    <w:rsid w:val="00470E00"/>
    <w:rsid w:val="004850B5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40A75"/>
    <w:rsid w:val="0068236D"/>
    <w:rsid w:val="0069311D"/>
    <w:rsid w:val="006A29D3"/>
    <w:rsid w:val="007027F2"/>
    <w:rsid w:val="00710F85"/>
    <w:rsid w:val="00720C0E"/>
    <w:rsid w:val="0077350F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A13A4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2019-12-02T07:40:00Z</dcterms:modified>
</cp:coreProperties>
</file>