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57" w:rsidRDefault="00CD6E5D" w:rsidP="002E4257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886888" w:rsidRDefault="00CD6E5D" w:rsidP="002E4257">
      <w:pPr>
        <w:jc w:val="center"/>
      </w:pPr>
      <w:r>
        <w:rPr>
          <w:sz w:val="32"/>
          <w:szCs w:val="32"/>
        </w:rPr>
        <w:t>об осуществлении государственного контроля (надзора), муниципального контроля за</w:t>
      </w:r>
      <w:r w:rsidR="002E09FA">
        <w:rPr>
          <w:sz w:val="32"/>
          <w:szCs w:val="32"/>
        </w:rPr>
        <w:t xml:space="preserve"> </w:t>
      </w:r>
      <w:r w:rsidR="00FD637B">
        <w:rPr>
          <w:b/>
          <w:sz w:val="32"/>
          <w:szCs w:val="32"/>
        </w:rPr>
        <w:t>201</w:t>
      </w:r>
      <w:r w:rsidR="0018050A">
        <w:rPr>
          <w:b/>
          <w:sz w:val="32"/>
          <w:szCs w:val="32"/>
        </w:rPr>
        <w:t>9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  <w:r w:rsidR="002E4257">
        <w:rPr>
          <w:sz w:val="32"/>
          <w:szCs w:val="32"/>
        </w:rPr>
        <w:t xml:space="preserve"> в Новодеревянковском сельском поселении Каневского района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D637B" w:rsidRPr="00FD637B" w:rsidRDefault="00FD637B" w:rsidP="002E4257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Новодеревянковского сельского поселения Каневского района  от 11.03.2013 года № 38 «Об утверждении Порядка организации и осуществления муниципального контроля администрации Новодеревянковского сельского поселения Каневского района» ( в редакции от </w:t>
      </w:r>
      <w:r w:rsidR="009F322A">
        <w:rPr>
          <w:rFonts w:eastAsia="Calibri"/>
          <w:sz w:val="28"/>
          <w:szCs w:val="28"/>
          <w:lang w:eastAsia="en-US"/>
        </w:rPr>
        <w:t>11.05.2018 года № 107</w:t>
      </w:r>
      <w:r w:rsidRPr="00FD637B">
        <w:rPr>
          <w:rFonts w:eastAsia="Calibri"/>
          <w:sz w:val="28"/>
          <w:szCs w:val="28"/>
          <w:lang w:eastAsia="en-US"/>
        </w:rPr>
        <w:t>).</w:t>
      </w:r>
    </w:p>
    <w:p w:rsidR="00FD637B" w:rsidRPr="00FD637B" w:rsidRDefault="00FD637B" w:rsidP="002E42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по следующим видам: </w:t>
      </w:r>
    </w:p>
    <w:p w:rsidR="009F322A" w:rsidRDefault="00FD637B" w:rsidP="002E42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муниципальный контроль за сохранностью автомобильных дорог местного  значения в границах населенных пунктов  Новодеревянковского сельского поселения Каневского района (Регламент утвержден постановлением администрации Новодеревянковского сельского поселения Каневского района от 29 мая 2013 года № 112 «Об утверждении Административного регламента проведения проверок при осуществлении муниципального контроля за сохранностью автомобильных дорого в границах населенных пунктов Новодеревянковского сельского поселения Каневского района» (в редакции от 31.05.2017 года № 84)</w:t>
      </w:r>
      <w:r w:rsidRPr="00FD637B">
        <w:rPr>
          <w:rFonts w:ascii="Calibri" w:eastAsia="Calibri" w:hAnsi="Calibri"/>
          <w:sz w:val="22"/>
          <w:szCs w:val="22"/>
          <w:lang w:eastAsia="en-US"/>
        </w:rPr>
        <w:t xml:space="preserve">;                                                                                                    </w:t>
      </w:r>
      <w:r w:rsidRPr="00FD637B">
        <w:rPr>
          <w:rFonts w:eastAsia="Calibri"/>
          <w:sz w:val="28"/>
          <w:szCs w:val="28"/>
          <w:lang w:eastAsia="en-US"/>
        </w:rPr>
        <w:t xml:space="preserve">- - муниципальный контроль за соблюдением правил благоустройства территории Новодеревянковского сельского поселения  (Регламент утвержден постановлением администрации Новодеревянковского сельского поселения Каневского района от 01 декабря 2017 года № 228 "Об утверждении административного регламента осуществления муниципального контроля за соблюдением правил благоустройства территории Новодеревянковского сельского поселения ").    </w:t>
      </w:r>
    </w:p>
    <w:p w:rsidR="009F322A" w:rsidRDefault="009F322A" w:rsidP="002E425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-муниципальный контроль в области торговой деятельности (регламент утвержден постановлением администрации Новодеревянковского сельского поселения Каневского района от 01.06.2018 года № 131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деятельности».)</w:t>
      </w:r>
    </w:p>
    <w:p w:rsidR="00FD637B" w:rsidRPr="00FD637B" w:rsidRDefault="009F322A" w:rsidP="002E42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7E4600">
        <w:rPr>
          <w:sz w:val="28"/>
          <w:szCs w:val="28"/>
        </w:rPr>
        <w:t xml:space="preserve"> </w:t>
      </w:r>
      <w:r>
        <w:rPr>
          <w:sz w:val="28"/>
          <w:szCs w:val="28"/>
        </w:rPr>
        <w:t>(регламент утвержден  постановлением администрации Новодеревянковского сельского поселения Каневского района от 23.05.2018 года № 118 «Об утверждении Административного регламента по исполнению муниципальной функции «Осуществление 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  <w:r w:rsidR="00FD637B" w:rsidRPr="00FD637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:rsidR="00FD637B" w:rsidRPr="00FD637B" w:rsidRDefault="00FD637B" w:rsidP="002E425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Нормативные правовые акты в сфере осуществления муниципального контроля доступны на официальном сайте Новодеревянковского сельского поселения Каневского района (</w:t>
      </w:r>
      <w:hyperlink r:id="rId6" w:history="1">
        <w:r w:rsidRPr="00FD637B">
          <w:rPr>
            <w:rFonts w:ascii="Arial CYR" w:eastAsia="Calibri" w:hAnsi="Arial CYR" w:cs="Arial CYR"/>
            <w:sz w:val="28"/>
            <w:szCs w:val="28"/>
            <w:u w:val="single"/>
            <w:lang w:eastAsia="en-US"/>
          </w:rPr>
          <w:t>http://novderevnya.ru</w:t>
        </w:r>
      </w:hyperlink>
      <w:r w:rsidRPr="00FD637B">
        <w:rPr>
          <w:rFonts w:ascii="Arial CYR" w:eastAsia="Calibri" w:hAnsi="Arial CYR" w:cs="Arial CYR"/>
          <w:sz w:val="28"/>
          <w:szCs w:val="28"/>
          <w:u w:val="single"/>
          <w:lang w:eastAsia="en-US"/>
        </w:rPr>
        <w:t>).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D637B" w:rsidRPr="00FD637B" w:rsidRDefault="00FD637B" w:rsidP="00FD637B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А) Сведения об организационной структуре и системе управления органов муниципального контроля</w:t>
      </w:r>
    </w:p>
    <w:p w:rsidR="00FD637B" w:rsidRPr="00FD637B" w:rsidRDefault="00FD637B" w:rsidP="00F709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637B">
        <w:rPr>
          <w:sz w:val="28"/>
        </w:rPr>
        <w:t xml:space="preserve">В соответствии со ст. 42 Устава Новодеревянковского  сельского поселения Каневского района  (принят решением Новодеревянковского сельского поселения Каневского района  </w:t>
      </w:r>
      <w:r w:rsidRPr="00FD637B">
        <w:rPr>
          <w:sz w:val="28"/>
          <w:szCs w:val="28"/>
        </w:rPr>
        <w:t xml:space="preserve">от 30 марта 2017 года г. № 128) </w:t>
      </w:r>
      <w:r w:rsidR="00F70924">
        <w:rPr>
          <w:sz w:val="28"/>
          <w:szCs w:val="28"/>
        </w:rPr>
        <w:t>к</w:t>
      </w:r>
      <w:r w:rsidRPr="00FD637B">
        <w:rPr>
          <w:sz w:val="28"/>
          <w:szCs w:val="28"/>
        </w:rPr>
        <w:t xml:space="preserve"> полномочиям администрации относятся:</w:t>
      </w:r>
    </w:p>
    <w:p w:rsidR="00FD637B" w:rsidRPr="00FD637B" w:rsidRDefault="00FD637B" w:rsidP="00FD637B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1) организация и осуществление муниципального контроля на территории поселения. </w:t>
      </w:r>
      <w:r w:rsidRPr="00FD637B">
        <w:rPr>
          <w:rFonts w:eastAsia="Calibri"/>
          <w:bCs/>
          <w:iCs/>
          <w:sz w:val="28"/>
          <w:szCs w:val="28"/>
        </w:rPr>
        <w:t>Перечень видов муниципального контроля и органов местного самоуправления</w:t>
      </w:r>
      <w:r w:rsidRPr="00FD637B">
        <w:rPr>
          <w:rFonts w:eastAsia="Calibri"/>
          <w:sz w:val="28"/>
          <w:szCs w:val="28"/>
          <w:lang w:eastAsia="ar-SA"/>
        </w:rPr>
        <w:t xml:space="preserve"> поселения</w:t>
      </w:r>
      <w:r w:rsidRPr="00FD637B">
        <w:rPr>
          <w:rFonts w:eastAsia="Calibri"/>
          <w:bCs/>
          <w:iCs/>
          <w:sz w:val="28"/>
          <w:szCs w:val="28"/>
        </w:rPr>
        <w:t>, уполномоченных на их осуществление, ведется в порядке, установленном Советом</w:t>
      </w:r>
      <w:r w:rsidRPr="00FD637B">
        <w:rPr>
          <w:rFonts w:eastAsia="Andale Sans UI"/>
          <w:kern w:val="1"/>
          <w:sz w:val="28"/>
          <w:szCs w:val="28"/>
          <w:lang w:eastAsia="ar-SA"/>
        </w:rPr>
        <w:t>;</w:t>
      </w:r>
    </w:p>
    <w:p w:rsidR="00FD637B" w:rsidRPr="00FD637B" w:rsidRDefault="00FD637B" w:rsidP="00FD637B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>2)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 поселения;</w:t>
      </w:r>
    </w:p>
    <w:p w:rsidR="00FD637B" w:rsidRPr="00FD637B" w:rsidRDefault="00FD637B" w:rsidP="00FD637B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lastRenderedPageBreak/>
        <w:t>3) разработка административных регламентов осуществления</w:t>
      </w:r>
      <w:r w:rsidRPr="00FD637B">
        <w:rPr>
          <w:rFonts w:eastAsia="Andale Sans UI"/>
          <w:strike/>
          <w:kern w:val="1"/>
          <w:sz w:val="28"/>
          <w:szCs w:val="28"/>
          <w:lang w:eastAsia="ar-SA"/>
        </w:rPr>
        <w:t xml:space="preserve"> </w:t>
      </w: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муниципального контроля в соответствующих сферах деятельности, </w:t>
      </w:r>
      <w:r w:rsidRPr="00FD637B">
        <w:rPr>
          <w:rFonts w:eastAsia="Calibri"/>
          <w:bCs/>
          <w:iCs/>
          <w:sz w:val="28"/>
          <w:szCs w:val="28"/>
        </w:rPr>
        <w:t>разработка в соответствии с типовыми административными регламентами, утверждаемыми уполномоченными органами исполнительной власти Краснодарского края,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</w:t>
      </w: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. </w:t>
      </w:r>
    </w:p>
    <w:p w:rsidR="00FD637B" w:rsidRPr="00FD637B" w:rsidRDefault="00FD637B" w:rsidP="00FD637B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>Разработка и принятие указанных административных регламентов осуществляются в порядке, установленном нормативными правовыми актами Краснодарского края;</w:t>
      </w:r>
    </w:p>
    <w:p w:rsidR="00FD637B" w:rsidRPr="00FD637B" w:rsidRDefault="00FD637B" w:rsidP="00FD637B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4) осуществление иных предусмотренных федеральными законами, законами </w:t>
      </w:r>
      <w:r w:rsidRPr="00FD637B">
        <w:rPr>
          <w:rFonts w:eastAsia="Calibri"/>
          <w:sz w:val="28"/>
          <w:szCs w:val="28"/>
          <w:lang w:eastAsia="ar-SA"/>
        </w:rPr>
        <w:t>и иными нормативными правовыми актами</w:t>
      </w:r>
      <w:r w:rsidRPr="00FD637B">
        <w:rPr>
          <w:rFonts w:eastAsia="Calibri"/>
          <w:b/>
          <w:sz w:val="28"/>
          <w:szCs w:val="28"/>
          <w:lang w:eastAsia="ar-SA"/>
        </w:rPr>
        <w:t xml:space="preserve"> </w:t>
      </w:r>
      <w:r w:rsidRPr="00FD637B">
        <w:rPr>
          <w:rFonts w:eastAsia="Andale Sans UI"/>
          <w:kern w:val="1"/>
          <w:sz w:val="28"/>
          <w:szCs w:val="28"/>
          <w:lang w:eastAsia="ar-SA"/>
        </w:rPr>
        <w:t>Краснодарского края полномочий.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На территории Новодеревянковского сельского поселения Каневского района осуществляются следующие виды муниципального контроля: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контроль за сохранностью автомобильных дорог местного значения в границах населенных пунктов Каневского сельского поселения Каневского района;</w:t>
      </w:r>
    </w:p>
    <w:p w:rsid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муниципальный контроль за соблюдением правил благоустройства территории Новодеревянковского сельского поселения</w:t>
      </w:r>
      <w:r w:rsidR="00F70924">
        <w:rPr>
          <w:rFonts w:eastAsia="Calibri"/>
          <w:sz w:val="28"/>
          <w:szCs w:val="28"/>
          <w:lang w:eastAsia="en-US"/>
        </w:rPr>
        <w:t>;</w:t>
      </w:r>
    </w:p>
    <w:p w:rsidR="00F70924" w:rsidRDefault="00F70924" w:rsidP="00F70924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контроль в области торговой деятельности;</w:t>
      </w:r>
    </w:p>
    <w:p w:rsidR="00F70924" w:rsidRDefault="00F70924" w:rsidP="00F70924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Б) Перечень и описание основных и вспомогательных (обеспечительных) функций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Администрация Новодеревянковского сельского поселения Каневского района, осуществляющая муниципальный контроль, выполняет следующие функции: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Разрабатывает проекты правовых муниципальных актов по вопросам муниципального контроля;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Ежеквартально предоставляет данные по форме федерального статистического наблюдения 1-контроль «Сведения об осуществлении государственного контроля (надзора) и муниципального контроля»;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r w:rsidRPr="00FD637B">
        <w:rPr>
          <w:rFonts w:eastAsia="Calibri"/>
          <w:sz w:val="28"/>
          <w:szCs w:val="28"/>
          <w:lang w:eastAsia="en-US"/>
        </w:rPr>
        <w:tab/>
        <w:t>Ежегодно организует подготовку сводного доклада об осуществлении муниципального контроля;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r w:rsidRPr="00FD637B">
        <w:rPr>
          <w:rFonts w:eastAsia="Calibri"/>
          <w:sz w:val="28"/>
          <w:szCs w:val="28"/>
          <w:lang w:eastAsia="en-US"/>
        </w:rPr>
        <w:tab/>
        <w:t>Подводит итоги проведения мониторинга эффективности муниципального контроля в соответствии с показателями и методикой проведения, утверждаемыми Правительством Российской Федерации;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r w:rsidRPr="00FD637B">
        <w:rPr>
          <w:rFonts w:eastAsia="Calibri"/>
          <w:sz w:val="28"/>
          <w:szCs w:val="28"/>
          <w:lang w:eastAsia="en-US"/>
        </w:rPr>
        <w:tab/>
        <w:t>Разрабатывает и утверждает ежегодный план проведения плановых проверок юридических лиц и индивидуальных предпринимателей;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lastRenderedPageBreak/>
        <w:t>-</w:t>
      </w:r>
      <w:r w:rsidRPr="00FD637B">
        <w:rPr>
          <w:rFonts w:eastAsia="Calibri"/>
          <w:sz w:val="28"/>
          <w:szCs w:val="28"/>
          <w:lang w:eastAsia="en-US"/>
        </w:rPr>
        <w:tab/>
        <w:t>Проводит проверки осуществления деятельности юридических лиц и индивидуальных предпринимателей.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В) Наименования и реквизиты нормативных правовых актов, регламентирующих порядок исполнения указанных функций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Постановление администрации Новодеревянковского сельского поселения Каневского района  от 11.03.2013 года № 38 (в редакции от 29.11.2017 года № 226) «Об утверждении Порядка организации и осуществления муниципального контроля администрации Новодеревянковского сельского поселения Каневского района», которым утвержден Порядок организации и осуществления муниципального контроля на территории Новодеревянковского сельского поселения Каневского   района. 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Г) Информация о взаимодействии органов государственного контроля (надзора), муниципального контроля, порядке и формах такого взаимодействия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 Администрация Новодеревянковского сельского поселения Каневского района взаимодействует с: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прокуратурой Каневского района.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Порядок и формы взаимодействия следующие: 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ежегодный план проведения плановых проверок юридических лиц и индивидуальных предпринимателей направляется в прокурату Каневского района для согласования.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Администрация Новодеревянковского сельского поселения Каневского района при осуществлении своих функций взаимодействия с другими органами муниципального контроля не осуществляет.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 xml:space="preserve">Д) Сведения о выполнении функций по осуществлению государственного контроля (надзора),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Подведомственных организаций не имеется.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и проведении проверок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D637B" w:rsidRPr="00FD637B" w:rsidRDefault="00FD637B" w:rsidP="00FD637B">
      <w:pPr>
        <w:ind w:firstLine="720"/>
        <w:jc w:val="both"/>
        <w:rPr>
          <w:b/>
          <w:sz w:val="28"/>
          <w:szCs w:val="28"/>
        </w:rPr>
      </w:pPr>
      <w:r w:rsidRPr="00FD637B">
        <w:rPr>
          <w:b/>
          <w:sz w:val="28"/>
          <w:szCs w:val="28"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</w:t>
      </w:r>
    </w:p>
    <w:p w:rsidR="00FD637B" w:rsidRPr="00FD637B" w:rsidRDefault="00FD637B" w:rsidP="00FD637B">
      <w:pPr>
        <w:jc w:val="both"/>
        <w:rPr>
          <w:b/>
          <w:sz w:val="28"/>
          <w:szCs w:val="28"/>
        </w:rPr>
      </w:pPr>
      <w:r w:rsidRPr="00FD637B">
        <w:rPr>
          <w:b/>
          <w:sz w:val="28"/>
          <w:szCs w:val="28"/>
        </w:rPr>
        <w:t xml:space="preserve">числе в расчете на объем исполненных в отчетный период контрольных функций) 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 xml:space="preserve">Финансирования для выполнения функций муниципального контроля местным бюджетом Новодеревянковского сельского поселения Каневского района не предусмотрено. 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Осуществление муниципального контроля обеспечивается кадровым составом органов местного самоуправления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D637B">
        <w:rPr>
          <w:b/>
          <w:sz w:val="28"/>
        </w:rPr>
        <w:t>Б) Данные о штатной численности работников органов государственного контроля (надзора), выполняющих функции по контролю и об укомплектованности штатной численности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37B">
        <w:rPr>
          <w:sz w:val="28"/>
        </w:rPr>
        <w:t>Функции по муниципальному контролю возложены на двоих муниципальных служащих: заместитель главы  сельского поселения Каневского района и ведущий специалист.</w:t>
      </w:r>
    </w:p>
    <w:p w:rsidR="00FD637B" w:rsidRPr="00FD637B" w:rsidRDefault="00FD637B" w:rsidP="00FD637B">
      <w:pPr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В) Сведения о квалификации работников, о мероприятиях по повышению их квалификации</w:t>
      </w:r>
    </w:p>
    <w:p w:rsidR="00FD637B" w:rsidRPr="00FD637B" w:rsidRDefault="00FD637B" w:rsidP="00FD637B">
      <w:pPr>
        <w:ind w:firstLine="720"/>
        <w:jc w:val="both"/>
        <w:rPr>
          <w:sz w:val="28"/>
        </w:rPr>
      </w:pPr>
      <w:r w:rsidRPr="00FD637B">
        <w:rPr>
          <w:sz w:val="28"/>
        </w:rPr>
        <w:t xml:space="preserve">Заместитель главы и ведущий специалист администрации Новодеревянковского сельского поселения Каневского района имеют высшее образование. </w:t>
      </w:r>
    </w:p>
    <w:p w:rsidR="00FD637B" w:rsidRPr="00FD637B" w:rsidRDefault="00FD637B" w:rsidP="00FD637B">
      <w:pPr>
        <w:ind w:firstLine="720"/>
        <w:jc w:val="both"/>
        <w:rPr>
          <w:sz w:val="28"/>
        </w:rPr>
      </w:pPr>
      <w:r w:rsidRPr="00FD637B">
        <w:rPr>
          <w:sz w:val="28"/>
        </w:rPr>
        <w:t>Мероприятия по повышению квалификации работников, выполняющих функции по муниципальному контролю в 201</w:t>
      </w:r>
      <w:r w:rsidR="0018050A">
        <w:rPr>
          <w:sz w:val="28"/>
        </w:rPr>
        <w:t>9</w:t>
      </w:r>
      <w:r w:rsidRPr="00FD637B">
        <w:rPr>
          <w:sz w:val="28"/>
        </w:rPr>
        <w:t xml:space="preserve"> году не проводились.</w:t>
      </w:r>
    </w:p>
    <w:p w:rsidR="00FD637B" w:rsidRPr="00FD637B" w:rsidRDefault="00FD637B" w:rsidP="00FD637B">
      <w:pPr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FD637B" w:rsidRPr="00FD637B" w:rsidRDefault="00FD637B" w:rsidP="00FD637B">
      <w:pPr>
        <w:ind w:firstLine="720"/>
        <w:jc w:val="both"/>
        <w:rPr>
          <w:sz w:val="28"/>
        </w:rPr>
      </w:pPr>
      <w:r w:rsidRPr="00FD637B">
        <w:rPr>
          <w:sz w:val="28"/>
        </w:rPr>
        <w:t>Данные о средней нагрузке на 1 работника по фактически выполненному в отчетный период объему функций по муниципальному контролю.</w:t>
      </w:r>
    </w:p>
    <w:p w:rsidR="00FD637B" w:rsidRPr="00FD637B" w:rsidRDefault="00FD637B" w:rsidP="00FD637B">
      <w:pPr>
        <w:ind w:firstLine="720"/>
        <w:jc w:val="both"/>
        <w:rPr>
          <w:sz w:val="28"/>
        </w:rPr>
      </w:pPr>
      <w:r w:rsidRPr="00FD637B">
        <w:rPr>
          <w:b/>
          <w:sz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FD637B" w:rsidRPr="00FD637B" w:rsidRDefault="00FD637B" w:rsidP="00FD637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Эксперты и представители экспертных организаций в 201</w:t>
      </w:r>
      <w:r w:rsidR="0018050A">
        <w:rPr>
          <w:sz w:val="28"/>
        </w:rPr>
        <w:t>9</w:t>
      </w:r>
      <w:r w:rsidRPr="00FD637B">
        <w:rPr>
          <w:sz w:val="28"/>
        </w:rPr>
        <w:t xml:space="preserve"> году к проведению мероприятий по контролю привлечены не были.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D637B" w:rsidRPr="00FD637B" w:rsidRDefault="00FD637B" w:rsidP="00FD637B">
      <w:pPr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</w:t>
      </w:r>
    </w:p>
    <w:p w:rsidR="00FD637B" w:rsidRPr="00FD637B" w:rsidRDefault="00FD637B" w:rsidP="00FD637B">
      <w:pPr>
        <w:ind w:firstLine="720"/>
        <w:jc w:val="both"/>
        <w:rPr>
          <w:b/>
          <w:sz w:val="28"/>
        </w:rPr>
      </w:pPr>
      <w:r w:rsidRPr="00FD637B">
        <w:rPr>
          <w:sz w:val="28"/>
        </w:rPr>
        <w:t>На территории Новодеревянковского сельского поселения Каневского района муниципальный контроль в 201</w:t>
      </w:r>
      <w:r w:rsidR="0018050A">
        <w:rPr>
          <w:sz w:val="28"/>
        </w:rPr>
        <w:t xml:space="preserve">9 </w:t>
      </w:r>
      <w:r w:rsidRPr="00FD637B">
        <w:rPr>
          <w:sz w:val="28"/>
        </w:rPr>
        <w:t>году не осуществлялся</w:t>
      </w:r>
      <w:r w:rsidRPr="00FD637B">
        <w:rPr>
          <w:b/>
          <w:sz w:val="28"/>
        </w:rPr>
        <w:t xml:space="preserve">. </w:t>
      </w:r>
    </w:p>
    <w:p w:rsidR="00FD637B" w:rsidRPr="00FD637B" w:rsidRDefault="00FD637B" w:rsidP="00FD637B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</w:p>
    <w:p w:rsidR="00FD637B" w:rsidRPr="00FD637B" w:rsidRDefault="00FD637B" w:rsidP="00FD637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Эксперты к проведению мероприятий по муниципальному контролю -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FD637B" w:rsidRPr="00FD637B" w:rsidRDefault="00FD637B" w:rsidP="00FD637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Муниципальный контроль в 201</w:t>
      </w:r>
      <w:r w:rsidR="0018050A">
        <w:rPr>
          <w:sz w:val="28"/>
        </w:rPr>
        <w:t>9</w:t>
      </w:r>
      <w:r w:rsidRPr="00FD637B">
        <w:rPr>
          <w:sz w:val="28"/>
        </w:rPr>
        <w:t xml:space="preserve"> году не проводился.</w:t>
      </w:r>
    </w:p>
    <w:p w:rsidR="005542D8" w:rsidRDefault="005542D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D637B" w:rsidRPr="00FD637B" w:rsidRDefault="00FD637B" w:rsidP="00FD637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Муниципальный контроль в 201</w:t>
      </w:r>
      <w:r w:rsidR="0018050A">
        <w:rPr>
          <w:sz w:val="28"/>
        </w:rPr>
        <w:t>9</w:t>
      </w:r>
      <w:r w:rsidRPr="00FD637B">
        <w:rPr>
          <w:sz w:val="28"/>
        </w:rPr>
        <w:t xml:space="preserve"> году не осуществлялся.</w:t>
      </w:r>
    </w:p>
    <w:p w:rsidR="00FD637B" w:rsidRPr="00FD637B" w:rsidRDefault="00FD637B" w:rsidP="00FD637B">
      <w:pPr>
        <w:ind w:firstLine="720"/>
        <w:jc w:val="both"/>
        <w:rPr>
          <w:sz w:val="28"/>
        </w:rPr>
      </w:pPr>
      <w:r w:rsidRPr="00FD637B">
        <w:rPr>
          <w:sz w:val="28"/>
        </w:rPr>
        <w:t xml:space="preserve">Внеплановые  проверки не осуществлялись. 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Внеплановые проверки по фактам нарушений, с которыми связано возникновение  угрозы причинения вреда, не проводились. Ситуации угрозы причинения вреда не возникали.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Внеплановые проверки, связанные с неисполнением предписаний – не проводились.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Дела об административных правонарушениях не возбуждались.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Административные взыскания по фактам выявленных нарушений не накладывались.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Материалов проверок для возбуждения уголовных дел в правоохранительные органы не передавалось.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Заявления в органы прокуратуры о согласовании проведения внеплановых проверок не направлялись.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37B">
        <w:rPr>
          <w:sz w:val="28"/>
        </w:rPr>
        <w:t>В 201</w:t>
      </w:r>
      <w:r w:rsidR="0018050A">
        <w:rPr>
          <w:sz w:val="28"/>
        </w:rPr>
        <w:t>9</w:t>
      </w:r>
      <w:r w:rsidRPr="00FD637B">
        <w:rPr>
          <w:sz w:val="28"/>
        </w:rPr>
        <w:t xml:space="preserve"> году </w:t>
      </w:r>
      <w:r w:rsidRPr="00FD637B">
        <w:rPr>
          <w:sz w:val="28"/>
          <w:szCs w:val="28"/>
        </w:rPr>
        <w:t xml:space="preserve">муниципальный контроль не осуществлялся. </w:t>
      </w:r>
    </w:p>
    <w:p w:rsidR="00886888" w:rsidRPr="00886888" w:rsidRDefault="00886888" w:rsidP="00886888">
      <w:pPr>
        <w:rPr>
          <w:sz w:val="32"/>
          <w:szCs w:val="32"/>
        </w:rPr>
      </w:pPr>
      <w:bookmarkStart w:id="0" w:name="_GoBack"/>
      <w:bookmarkEnd w:id="0"/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D637B">
        <w:rPr>
          <w:b/>
          <w:sz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FD637B" w:rsidRPr="00FD637B" w:rsidRDefault="00FD637B" w:rsidP="00FD637B">
      <w:pPr>
        <w:ind w:firstLine="720"/>
        <w:jc w:val="both"/>
        <w:rPr>
          <w:bCs/>
          <w:sz w:val="28"/>
          <w:szCs w:val="28"/>
        </w:rPr>
      </w:pPr>
      <w:r w:rsidRPr="00FD637B">
        <w:rPr>
          <w:bCs/>
          <w:sz w:val="28"/>
          <w:szCs w:val="28"/>
        </w:rPr>
        <w:t>В 201</w:t>
      </w:r>
      <w:r w:rsidR="0018050A">
        <w:rPr>
          <w:bCs/>
          <w:sz w:val="28"/>
          <w:szCs w:val="28"/>
        </w:rPr>
        <w:t>9</w:t>
      </w:r>
      <w:r w:rsidRPr="00FD637B">
        <w:rPr>
          <w:bCs/>
          <w:sz w:val="28"/>
          <w:szCs w:val="28"/>
        </w:rPr>
        <w:t xml:space="preserve"> году проводилась  работа по формированию нормативной правовой базы в соответствии с действующим законодательством.</w:t>
      </w:r>
    </w:p>
    <w:p w:rsidR="00FD637B" w:rsidRPr="00FD637B" w:rsidRDefault="00FD637B" w:rsidP="00FD637B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D637B">
        <w:rPr>
          <w:b/>
          <w:sz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  <w:r w:rsidRPr="00FD637B">
        <w:rPr>
          <w:rFonts w:eastAsia="Calibri"/>
          <w:sz w:val="28"/>
          <w:szCs w:val="28"/>
          <w:lang w:eastAsia="en-US"/>
        </w:rPr>
        <w:t xml:space="preserve"> </w:t>
      </w:r>
    </w:p>
    <w:p w:rsidR="00FD637B" w:rsidRPr="00FD637B" w:rsidRDefault="00FD637B" w:rsidP="00FD637B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Предлагаем установить для контролирующих муниципальных органов упрощенный порядок доступа к информации по государственной регистрации субъектов предпринимательства и юридических лиц</w:t>
      </w:r>
    </w:p>
    <w:p w:rsidR="00FD637B" w:rsidRPr="00FD637B" w:rsidRDefault="00FD637B" w:rsidP="00FD637B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Необходимо предусмотреть законодательством Российской Федерации предоставление органам муниципального контроля права составлять протоколы об административных правонарушениях в соответствии с КоАП РФ.</w:t>
      </w:r>
    </w:p>
    <w:p w:rsidR="00886888" w:rsidRPr="00FD637B" w:rsidRDefault="00886888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0F" w:rsidRDefault="006F580F" w:rsidP="00404177">
      <w:r>
        <w:separator/>
      </w:r>
    </w:p>
  </w:endnote>
  <w:endnote w:type="continuationSeparator" w:id="0">
    <w:p w:rsidR="006F580F" w:rsidRDefault="006F580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9C7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0F" w:rsidRDefault="006F580F" w:rsidP="00404177">
      <w:r>
        <w:separator/>
      </w:r>
    </w:p>
  </w:footnote>
  <w:footnote w:type="continuationSeparator" w:id="0">
    <w:p w:rsidR="006F580F" w:rsidRDefault="006F580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239C7"/>
    <w:rsid w:val="0018050A"/>
    <w:rsid w:val="002E09FA"/>
    <w:rsid w:val="002E4257"/>
    <w:rsid w:val="00404177"/>
    <w:rsid w:val="0042029C"/>
    <w:rsid w:val="005542D8"/>
    <w:rsid w:val="005A1F26"/>
    <w:rsid w:val="005B5D4B"/>
    <w:rsid w:val="006961EB"/>
    <w:rsid w:val="006D52CC"/>
    <w:rsid w:val="006F580F"/>
    <w:rsid w:val="00755FAF"/>
    <w:rsid w:val="0083213D"/>
    <w:rsid w:val="00843529"/>
    <w:rsid w:val="00886888"/>
    <w:rsid w:val="008A0EF2"/>
    <w:rsid w:val="008E7D6B"/>
    <w:rsid w:val="009F322A"/>
    <w:rsid w:val="00A6696F"/>
    <w:rsid w:val="00B628C6"/>
    <w:rsid w:val="00BF66FD"/>
    <w:rsid w:val="00CD6E5D"/>
    <w:rsid w:val="00D524F4"/>
    <w:rsid w:val="00DA0BF9"/>
    <w:rsid w:val="00DD671F"/>
    <w:rsid w:val="00E14580"/>
    <w:rsid w:val="00E30DA2"/>
    <w:rsid w:val="00E823FF"/>
    <w:rsid w:val="00EB5DF8"/>
    <w:rsid w:val="00F31C3C"/>
    <w:rsid w:val="00F70924"/>
    <w:rsid w:val="00FD637B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derevny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2018-03-02T13:11:00Z</dcterms:created>
  <dcterms:modified xsi:type="dcterms:W3CDTF">2020-02-04T09:37:00Z</dcterms:modified>
</cp:coreProperties>
</file>