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9B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НОВОДЕРЕВЯНКОВСКОГО СЕЛЬСКОГО ПОСЕЛЕНИЯ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КАНЕВСКОГО РАЙОНА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730162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sz w:val="28"/>
          <w:szCs w:val="28"/>
        </w:rPr>
        <w:t xml:space="preserve">от 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B542F">
        <w:rPr>
          <w:rFonts w:ascii="Times New Roman" w:hAnsi="Times New Roman" w:cs="Times New Roman"/>
          <w:bCs/>
          <w:spacing w:val="-2"/>
          <w:sz w:val="28"/>
          <w:szCs w:val="28"/>
        </w:rPr>
        <w:t>года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№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>Новодеревянковская</w:t>
      </w:r>
      <w:proofErr w:type="spellEnd"/>
    </w:p>
    <w:p w:rsidR="00B6681A" w:rsidRDefault="00730162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01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проведения осмотра зданий, сооружений, находящихся на территории </w:t>
      </w:r>
      <w:r w:rsidR="00FF7D6E">
        <w:rPr>
          <w:rFonts w:ascii="Times New Roman" w:hAnsi="Times New Roman" w:cs="Times New Roman"/>
          <w:b/>
          <w:sz w:val="28"/>
          <w:szCs w:val="28"/>
          <w:lang w:eastAsia="ru-RU"/>
        </w:rPr>
        <w:t>Но</w:t>
      </w:r>
      <w:r w:rsidR="0000298C">
        <w:rPr>
          <w:rFonts w:ascii="Times New Roman" w:hAnsi="Times New Roman" w:cs="Times New Roman"/>
          <w:b/>
          <w:sz w:val="28"/>
          <w:szCs w:val="28"/>
          <w:lang w:eastAsia="ru-RU"/>
        </w:rPr>
        <w:t>водеревянковского сельского поселения Каневского района</w:t>
      </w:r>
      <w:r w:rsidRPr="00730162">
        <w:rPr>
          <w:rFonts w:ascii="Times New Roman" w:hAnsi="Times New Roman" w:cs="Times New Roman"/>
          <w:b/>
          <w:sz w:val="28"/>
          <w:szCs w:val="28"/>
          <w:lang w:eastAsia="ru-RU"/>
        </w:rPr>
        <w:t>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bookmarkEnd w:id="0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частью 11 статьи 55.24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hyperlink r:id="rId6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статьей 16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N 131-ФЗ "Об общих принципах организации местного самоуправления в Российской Федерации", Уставом Новодеревянковского сельского поселения Каневского района, на основании представления прокуратуры Каневского района от 5 апреля 2021 года № 07-01-2021/2877 Совет Новодеревянковского сельского поселения Каневского района решил:</w:t>
      </w:r>
      <w:proofErr w:type="gramEnd"/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проведения осмотра зданий, сооружений, находящихся на территории Новодеревянковского сельского поселения Каневского района,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Порядок), согласно </w:t>
      </w:r>
      <w:hyperlink w:anchor="sub_1000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 Рекомендовать администрации Новодеревянковского сельского поселения Каневского района создать комиссию, предусмотренную </w:t>
      </w:r>
      <w:hyperlink w:anchor="sub_203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пунктом 2.3. раздела 2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а также утвердить ее состав и порядок ее деятельности.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3"/>
      <w:bookmarkEnd w:id="2"/>
      <w:r w:rsidRPr="00F32B32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постоянную комиссию Совета Новодеревянковского сельского поселения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000"/>
      <w:bookmarkEnd w:id="3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сельского поселения </w:t>
      </w: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А.С. Рокотянский</w:t>
      </w:r>
    </w:p>
    <w:p w:rsid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Новодеревянковского </w:t>
      </w: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В.И. </w:t>
      </w:r>
      <w:proofErr w:type="spell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Дахов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666"/>
        <w:gridCol w:w="4905"/>
      </w:tblGrid>
      <w:tr w:rsidR="00F32B32" w:rsidRPr="00B6681A" w:rsidTr="00F32B32">
        <w:tc>
          <w:tcPr>
            <w:tcW w:w="4855" w:type="dxa"/>
          </w:tcPr>
          <w:p w:rsidR="00F32B32" w:rsidRPr="00B6681A" w:rsidRDefault="00F32B32" w:rsidP="00C30E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3" w:type="dxa"/>
          </w:tcPr>
          <w:p w:rsidR="00F32B32" w:rsidRDefault="00F32B32" w:rsidP="00C30E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32B32" w:rsidRDefault="00F32B32" w:rsidP="00C30E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решению Совета Новодеревянковского сельского поселения Каневского района </w:t>
            </w:r>
          </w:p>
          <w:p w:rsidR="00F32B32" w:rsidRPr="00B6681A" w:rsidRDefault="00F32B32" w:rsidP="00C30E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 2021 года № ___</w:t>
            </w:r>
          </w:p>
          <w:p w:rsidR="00F32B32" w:rsidRPr="00B6681A" w:rsidRDefault="00F32B32" w:rsidP="00C30E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32B32" w:rsidRDefault="00F32B32" w:rsidP="00F32B32"/>
    <w:bookmarkEnd w:id="4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98C" w:rsidRPr="00F32B32" w:rsidRDefault="0000298C" w:rsidP="00F32B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осмотра зданий, сооружений, находящихся на территории </w:t>
      </w:r>
      <w:r w:rsidR="00F32B32"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00298C" w:rsidRPr="00F32B32" w:rsidRDefault="0000298C" w:rsidP="00F32B3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98C" w:rsidRPr="00F32B32" w:rsidRDefault="0000298C" w:rsidP="00F32B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100"/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5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01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проведения осмотра зданий, сооружений, находящихся на территории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 </w:t>
      </w:r>
      <w:hyperlink r:id="rId7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от 6 октября 2003 года</w:t>
      </w:r>
      <w:proofErr w:type="gram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N 131-ФЗ "Об общих принципах организации местного самоуправления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Федерации", </w:t>
      </w:r>
      <w:hyperlink r:id="rId9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AF1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102"/>
      <w:bookmarkEnd w:id="6"/>
      <w:r w:rsidRPr="00F32B32">
        <w:rPr>
          <w:rFonts w:ascii="Times New Roman" w:hAnsi="Times New Roman" w:cs="Times New Roman"/>
          <w:sz w:val="28"/>
          <w:szCs w:val="28"/>
          <w:lang w:eastAsia="ru-RU"/>
        </w:rPr>
        <w:t>1.2. Порядок устанавливает общие требования к проведению осмотра и оформлению результатов проведенного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bookmarkEnd w:id="7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98C" w:rsidRPr="00F32B32" w:rsidRDefault="0000298C" w:rsidP="00F32B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8" w:name="sub_200"/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Организация и проведение осмотра зданий, сооружений</w:t>
      </w:r>
    </w:p>
    <w:bookmarkEnd w:id="8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201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2.1. Осмотр зданий, сооружений проводится при поступлении заявления на имя главы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от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202"/>
      <w:bookmarkEnd w:id="9"/>
      <w:r w:rsidRPr="00F32B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F32B32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203"/>
      <w:bookmarkEnd w:id="10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2.3. Осмотр зданий, сооружений проводится комиссией, создаваемой на основании постановления администрации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bookmarkStart w:id="12" w:name="sub_204"/>
      <w:bookmarkEnd w:id="11"/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2.4. Состав комиссии, порядок ее деятельности утверждается постановлением администрации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sub_205"/>
      <w:bookmarkEnd w:id="12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Заявитель и собственник здания, сооружения или лицо, которое владеет зданием, сооружением на законном основании, уведомляются секретарем комиссии о проведении осмотра здания, сооружения не позднее, чем за три рабочих дня до дня проведения осмотра зданий, сооружений заказным почтовым отправлением с уведомлением о вручении или иным способом, указанным в заявлении физического или юридического лица для участия в проведении осмотра.</w:t>
      </w:r>
      <w:proofErr w:type="gramEnd"/>
    </w:p>
    <w:bookmarkEnd w:id="13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собственник здания, сооружения или лицо, которое владеет зданием, сооружением на законном основании, уведомляются секретарем комиссии о проведении осмотра зданий, сооружений незамедлительно любым доступным способом.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206"/>
      <w:r w:rsidRPr="00F32B32">
        <w:rPr>
          <w:rFonts w:ascii="Times New Roman" w:hAnsi="Times New Roman" w:cs="Times New Roman"/>
          <w:sz w:val="28"/>
          <w:szCs w:val="28"/>
          <w:lang w:eastAsia="ru-RU"/>
        </w:rPr>
        <w:t>2.6. При осмотре зданий, сооружений проводятся:</w:t>
      </w:r>
    </w:p>
    <w:bookmarkEnd w:id="14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- визуальный осмотр конструкций с </w:t>
      </w:r>
      <w:proofErr w:type="spell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видимых дефектов;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>- обследование исправности строительных конструкций (с использованием современных средств технической диагностики), систем инженерно-технического обеспечения, сетей инженерно-технического обеспечения и их элементов;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>- изучение сведений об осматриваемом объекте;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</w:t>
      </w:r>
      <w:proofErr w:type="gram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устранении</w:t>
      </w:r>
      <w:proofErr w:type="gram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>- ознакомление с технической документацией на многоквартирный дом, включая инструкцию по эксплуатации многоквартирного дома в случае осмотра многоквартирного дома;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обмерочные</w:t>
      </w:r>
      <w:proofErr w:type="spell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207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2.7. Срок проведения осмотра зданий, сооружений составляет не более 30 дней со дня регистрации заявления в администрации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sub_208"/>
      <w:bookmarkEnd w:id="15"/>
      <w:r w:rsidRPr="00F32B32">
        <w:rPr>
          <w:rFonts w:ascii="Times New Roman" w:hAnsi="Times New Roman" w:cs="Times New Roman"/>
          <w:sz w:val="28"/>
          <w:szCs w:val="28"/>
          <w:lang w:eastAsia="ru-RU"/>
        </w:rPr>
        <w:t>2.8. По результатам осмотра зданий, сооружений составляется заключение об осмотре здания, сооружения по форме согласно приложению к настоящему Порядку.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sub_209"/>
      <w:bookmarkEnd w:id="16"/>
      <w:r w:rsidRPr="00F32B32">
        <w:rPr>
          <w:rFonts w:ascii="Times New Roman" w:hAnsi="Times New Roman" w:cs="Times New Roman"/>
          <w:sz w:val="28"/>
          <w:szCs w:val="28"/>
          <w:lang w:eastAsia="ru-RU"/>
        </w:rPr>
        <w:t>2.9.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заключении об осмотре зданий, сооружений излагаются рекомендации о мерах по устранению выявленных нарушений.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210"/>
      <w:bookmarkEnd w:id="17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Копия заключения об осмотре зданий, сооружений направляется секретарем комиссии заявителю, собственнику здания, сооружения или лицу, ответственному за эксплуатацию здания, сооружения, в течение трех дней со дня его подписания членами комиссии, проводивших осмотр,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</w:t>
      </w:r>
      <w:proofErr w:type="gram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>, сооружений - вручается заявителю, собственнику здания, сооружения или лицу, ответственному за эксплуатацию здания, сооружения, в день проведения осмотра зданий, сооружений.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211"/>
      <w:bookmarkEnd w:id="18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секретарь комиссия в течение трех дней со дня подписания членами комиссии, проводивших осмотр, заключения направляет копию такого заключения в орган либо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sub_212"/>
      <w:bookmarkEnd w:id="19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2.12. Сведения о проведенном осмотре зданий, сооружений вносятся в журнал учета осмотров зданий, сооружений, который ведется лицом, уполномоченным правовым актом администрации </w:t>
      </w:r>
      <w:r w:rsidR="00536AF1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_213"/>
      <w:bookmarkEnd w:id="20"/>
      <w:r w:rsidRPr="00F32B32">
        <w:rPr>
          <w:rFonts w:ascii="Times New Roman" w:hAnsi="Times New Roman" w:cs="Times New Roman"/>
          <w:sz w:val="28"/>
          <w:szCs w:val="28"/>
          <w:lang w:eastAsia="ru-RU"/>
        </w:rPr>
        <w:t>2.13.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bookmarkEnd w:id="21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в администрации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98C" w:rsidRPr="00F32B32" w:rsidRDefault="0000298C" w:rsidP="00F32B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2" w:name="sub_300"/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F3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Порядка</w:t>
      </w:r>
    </w:p>
    <w:bookmarkEnd w:id="22"/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sub_301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Порядка осу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ществляется заместителем главы </w:t>
      </w:r>
      <w:r w:rsidR="00F32B32" w:rsidRPr="00F32B32">
        <w:rPr>
          <w:rFonts w:ascii="Times New Roman" w:hAnsi="Times New Roman" w:cs="Times New Roman"/>
          <w:sz w:val="28"/>
          <w:szCs w:val="28"/>
        </w:rPr>
        <w:t xml:space="preserve">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98C" w:rsidRPr="00F32B32" w:rsidRDefault="0000298C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sub_302"/>
      <w:bookmarkEnd w:id="23"/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3.2. При осуществлении контроля администрация </w:t>
      </w:r>
      <w:r w:rsidR="00F32B32" w:rsidRPr="00F32B3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координирует деятельность комиссии, указанной в </w:t>
      </w:r>
      <w:hyperlink w:anchor="sub_207" w:history="1">
        <w:r w:rsidRPr="00F32B32">
          <w:rPr>
            <w:rFonts w:ascii="Times New Roman" w:hAnsi="Times New Roman" w:cs="Times New Roman"/>
            <w:sz w:val="28"/>
            <w:szCs w:val="28"/>
            <w:lang w:eastAsia="ru-RU"/>
          </w:rPr>
          <w:t>пункте 2.7</w:t>
        </w:r>
      </w:hyperlink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на всех этапах организации и проведения осмотра зданий, сооружений.</w:t>
      </w: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</w:t>
      </w: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Новодеревянковского сельского поселения </w:t>
      </w:r>
    </w:p>
    <w:p w:rsidR="00F32B32" w:rsidRPr="00F32B32" w:rsidRDefault="00F32B32" w:rsidP="00F32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йона                                                        </w:t>
      </w:r>
      <w:proofErr w:type="spellStart"/>
      <w:r w:rsidRPr="00F32B32">
        <w:rPr>
          <w:rFonts w:ascii="Times New Roman" w:hAnsi="Times New Roman" w:cs="Times New Roman"/>
          <w:sz w:val="28"/>
          <w:szCs w:val="28"/>
          <w:lang w:eastAsia="ru-RU"/>
        </w:rPr>
        <w:t>А.И.Собаценок</w:t>
      </w:r>
      <w:proofErr w:type="spellEnd"/>
    </w:p>
    <w:bookmarkEnd w:id="24"/>
    <w:p w:rsidR="0000298C" w:rsidRPr="0000298C" w:rsidRDefault="0000298C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5" w:name="sub_1100"/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F32B32" w:rsidRPr="00536AF1" w:rsidRDefault="0000298C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</w:t>
      </w:r>
      <w:r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536AF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проведения осмотра зданий,</w:t>
      </w:r>
      <w:r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сооружений, находящихся на территории</w:t>
      </w:r>
      <w:r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F32B32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Новодеревянковского сельского </w:t>
      </w:r>
    </w:p>
    <w:p w:rsidR="0000298C" w:rsidRPr="0000298C" w:rsidRDefault="00F32B32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поселения Каневского района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в целях оценки их технического состояния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и надлежащего технического обслуживания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в соответствии с требованиями технических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регламентов к конструктивным и другим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характеристикам надежности и безопасности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объектов, требованиями проектной документации</w:t>
      </w:r>
      <w:r w:rsidR="0000298C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указан</w:t>
      </w:r>
      <w:r w:rsidR="00536AF1" w:rsidRPr="00536A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ных объектов</w:t>
      </w:r>
    </w:p>
    <w:bookmarkEnd w:id="25"/>
    <w:p w:rsidR="0000298C" w:rsidRPr="0000298C" w:rsidRDefault="0000298C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02"/>
        <w:gridCol w:w="420"/>
        <w:gridCol w:w="178"/>
        <w:gridCol w:w="280"/>
        <w:gridCol w:w="808"/>
        <w:gridCol w:w="592"/>
        <w:gridCol w:w="1670"/>
        <w:gridCol w:w="1144"/>
        <w:gridCol w:w="126"/>
        <w:gridCol w:w="1773"/>
      </w:tblGrid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Заключение</w:t>
            </w:r>
            <w:r w:rsidRPr="0000298C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>об осмотре здания, сооружения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4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536AF1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6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36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оводеревянковская</w:t>
            </w:r>
            <w:proofErr w:type="spellEnd"/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(дата, время составления)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заключение составлено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(фамилии, имена, отчества, должности специалистов уполномоченного органа,</w:t>
            </w:r>
            <w:proofErr w:type="gramEnd"/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ответственных за проведение осмотра зданий, сооружений)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отчество, должность специалиста)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отчество, должность специалиста)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отчество, должность специалиста Уполномоченного органа) с участием экспертов-специалистов, представителей экспертных и иных организаций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отчество,</w:t>
            </w:r>
            <w:proofErr w:type="gramEnd"/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должность, место работы)</w:t>
            </w:r>
          </w:p>
        </w:tc>
      </w:tr>
      <w:tr w:rsidR="0000298C" w:rsidRPr="0000298C" w:rsidTr="00C30E61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основании заявления</w:t>
            </w:r>
          </w:p>
        </w:tc>
        <w:tc>
          <w:tcPr>
            <w:tcW w:w="6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 гражданина, наименование юридического лица)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осмотра:</w:t>
            </w:r>
          </w:p>
        </w:tc>
        <w:tc>
          <w:tcPr>
            <w:tcW w:w="70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здания, сооружения, его место нахождения)</w:t>
            </w:r>
          </w:p>
        </w:tc>
      </w:tr>
      <w:tr w:rsidR="0000298C" w:rsidRPr="0000298C" w:rsidTr="00C30E61"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осмотре установлено: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(подробное описание данных, характеризующих состояние объекта осмотра)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Выявлены (не выявлены) нарушения: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выявления указываются нарушения</w:t>
            </w:r>
            <w:proofErr w:type="gramEnd"/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требований технических регламентов, проектной документации)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Рекомендации о мерах по устранению выявленных нарушений: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осмотре присутствовали: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 заявителя, лица, ответственного за эксплуатацию здания, сооружения)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 к заключению: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(материалы технической диагностики осматриваемого здания, сооружения и иные материалы, оформленные в ходе осмотра)</w:t>
            </w: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9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Подписи членов комиссии, проводивших осмотр</w:t>
            </w:r>
          </w:p>
        </w:tc>
      </w:tr>
      <w:tr w:rsidR="0000298C" w:rsidRPr="0000298C" w:rsidTr="00C30E61"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8C" w:rsidRPr="0000298C" w:rsidTr="00C30E61"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8C" w:rsidRPr="0000298C" w:rsidRDefault="0000298C" w:rsidP="000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98C" w:rsidRPr="0000298C" w:rsidRDefault="0000298C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2745" w:rsidRDefault="00532745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6AF1" w:rsidRDefault="00536AF1" w:rsidP="00002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6AF1" w:rsidRPr="00F32B32" w:rsidRDefault="00536AF1" w:rsidP="00536A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</w:t>
      </w:r>
    </w:p>
    <w:p w:rsidR="00536AF1" w:rsidRPr="00F32B32" w:rsidRDefault="00536AF1" w:rsidP="00536A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B32">
        <w:rPr>
          <w:rFonts w:ascii="Times New Roman" w:hAnsi="Times New Roman" w:cs="Times New Roman"/>
          <w:sz w:val="28"/>
          <w:szCs w:val="28"/>
          <w:lang w:eastAsia="ru-RU"/>
        </w:rPr>
        <w:t xml:space="preserve">Новодеревянковского сельского поселения </w:t>
      </w:r>
    </w:p>
    <w:p w:rsidR="00536AF1" w:rsidRPr="00536AF1" w:rsidRDefault="00536AF1" w:rsidP="00536AF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32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Pr="00F32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йона                                                        </w:t>
      </w:r>
      <w:proofErr w:type="spellStart"/>
      <w:r w:rsidRPr="00F32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А.И.Собаценок</w:t>
      </w:r>
      <w:proofErr w:type="spellEnd"/>
    </w:p>
    <w:sectPr w:rsidR="00536AF1" w:rsidRPr="0053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A"/>
    <w:rsid w:val="0000298C"/>
    <w:rsid w:val="000032EA"/>
    <w:rsid w:val="000507A3"/>
    <w:rsid w:val="000D128B"/>
    <w:rsid w:val="000E632C"/>
    <w:rsid w:val="001B542F"/>
    <w:rsid w:val="0029777A"/>
    <w:rsid w:val="00297875"/>
    <w:rsid w:val="002C0D5E"/>
    <w:rsid w:val="002C5110"/>
    <w:rsid w:val="00412003"/>
    <w:rsid w:val="00426BB2"/>
    <w:rsid w:val="0045302E"/>
    <w:rsid w:val="004A1033"/>
    <w:rsid w:val="004C4E8F"/>
    <w:rsid w:val="00532745"/>
    <w:rsid w:val="00536AF1"/>
    <w:rsid w:val="005A4059"/>
    <w:rsid w:val="005D3BEB"/>
    <w:rsid w:val="005E5108"/>
    <w:rsid w:val="005E5713"/>
    <w:rsid w:val="0064718E"/>
    <w:rsid w:val="007213FA"/>
    <w:rsid w:val="00730162"/>
    <w:rsid w:val="00830C07"/>
    <w:rsid w:val="009F0068"/>
    <w:rsid w:val="00A27B15"/>
    <w:rsid w:val="00A65079"/>
    <w:rsid w:val="00B13034"/>
    <w:rsid w:val="00B27139"/>
    <w:rsid w:val="00B6681A"/>
    <w:rsid w:val="00CF3D9F"/>
    <w:rsid w:val="00D552B5"/>
    <w:rsid w:val="00D9275C"/>
    <w:rsid w:val="00E82E7A"/>
    <w:rsid w:val="00EF5283"/>
    <w:rsid w:val="00F32B32"/>
    <w:rsid w:val="00F46FAC"/>
    <w:rsid w:val="00FD61DE"/>
    <w:rsid w:val="00FE689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16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58.5524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4174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19</cp:revision>
  <cp:lastPrinted>2021-06-22T09:54:00Z</cp:lastPrinted>
  <dcterms:created xsi:type="dcterms:W3CDTF">2018-02-16T13:33:00Z</dcterms:created>
  <dcterms:modified xsi:type="dcterms:W3CDTF">2021-06-22T09:56:00Z</dcterms:modified>
</cp:coreProperties>
</file>