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Рокотянскому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E845AC">
        <w:rPr>
          <w:b/>
          <w:sz w:val="28"/>
          <w:szCs w:val="28"/>
        </w:rPr>
        <w:t>17</w:t>
      </w:r>
      <w:r w:rsidR="004A6935">
        <w:rPr>
          <w:b/>
          <w:sz w:val="28"/>
          <w:szCs w:val="28"/>
        </w:rPr>
        <w:t xml:space="preserve"> от </w:t>
      </w:r>
      <w:r w:rsidR="00BC6E63">
        <w:rPr>
          <w:b/>
          <w:sz w:val="28"/>
          <w:szCs w:val="28"/>
        </w:rPr>
        <w:t>21</w:t>
      </w:r>
      <w:bookmarkStart w:id="0" w:name="_GoBack"/>
      <w:bookmarkEnd w:id="0"/>
      <w:r w:rsidR="00E845AC">
        <w:rPr>
          <w:b/>
          <w:sz w:val="28"/>
          <w:szCs w:val="28"/>
        </w:rPr>
        <w:t>.04</w:t>
      </w:r>
      <w:r w:rsidR="004A6935">
        <w:rPr>
          <w:b/>
          <w:sz w:val="28"/>
          <w:szCs w:val="28"/>
        </w:rPr>
        <w:t>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9F09F9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45AC" w:rsidRPr="00E845AC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района </w:t>
      </w:r>
      <w:r w:rsidR="00E845AC">
        <w:rPr>
          <w:rFonts w:ascii="Times New Roman" w:hAnsi="Times New Roman" w:cs="Times New Roman"/>
          <w:b w:val="0"/>
          <w:sz w:val="28"/>
          <w:szCs w:val="28"/>
        </w:rPr>
        <w:t>«</w:t>
      </w:r>
      <w:r w:rsidR="00E845AC" w:rsidRPr="00E845AC">
        <w:rPr>
          <w:rFonts w:ascii="Times New Roman" w:hAnsi="Times New Roman" w:cs="Times New Roman"/>
          <w:b w:val="0"/>
          <w:sz w:val="28"/>
          <w:szCs w:val="28"/>
        </w:rPr>
        <w:t>Об утверждении Порядка определения предельно допустимого значения просроченной кредиторской задолженности муниципального бюджетного и казенного учреждения Новодеревянковского сельского поселения Каневского района, превышение которого влечет расторжение трудового договора с директором муниципального бюджетного и казенного учреждения по инициативе работодателя в соответствии с Трудовым кодексом Российской Федерации</w:t>
      </w:r>
      <w:r w:rsidR="00E845A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B00FA" w:rsidRPr="005A1A30" w:rsidRDefault="00BB00FA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</w:t>
      </w:r>
      <w:r>
        <w:rPr>
          <w:sz w:val="28"/>
          <w:szCs w:val="28"/>
        </w:rPr>
        <w:lastRenderedPageBreak/>
        <w:t>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0B1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845AC" w:rsidRPr="00E845AC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Об утверждении Порядка определения предельно допустимого значения просроченной кредиторской задолженности муниципального бюджетного и казенного учреждения Новодеревянковского сельского поселения Каневского района, превышение которого влечет расторжение трудового договора с директором муниципального бюджетного и казенного учреждения по инициативе работодателя в соответствии с Трудовым кодексом Российской Федерации</w:t>
      </w:r>
      <w:r w:rsidR="00E845AC">
        <w:rPr>
          <w:rFonts w:ascii="Times New Roman" w:hAnsi="Times New Roman" w:cs="Times New Roman"/>
          <w:b w:val="0"/>
          <w:sz w:val="28"/>
          <w:szCs w:val="28"/>
        </w:rPr>
        <w:t>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Е.Б.Трубенко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r>
        <w:rPr>
          <w:szCs w:val="24"/>
        </w:rPr>
        <w:t>Е.Б.Трубенко</w:t>
      </w:r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9B" w:rsidRDefault="00C6359B">
      <w:r>
        <w:separator/>
      </w:r>
    </w:p>
  </w:endnote>
  <w:endnote w:type="continuationSeparator" w:id="0">
    <w:p w:rsidR="00C6359B" w:rsidRDefault="00C6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9B" w:rsidRDefault="00C6359B">
      <w:r>
        <w:separator/>
      </w:r>
    </w:p>
  </w:footnote>
  <w:footnote w:type="continuationSeparator" w:id="0">
    <w:p w:rsidR="00C6359B" w:rsidRDefault="00C6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C635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6E63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C635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B3B78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C6E63"/>
    <w:rsid w:val="00BD4E22"/>
    <w:rsid w:val="00BF1EFF"/>
    <w:rsid w:val="00C2136C"/>
    <w:rsid w:val="00C27275"/>
    <w:rsid w:val="00C412B8"/>
    <w:rsid w:val="00C60CFC"/>
    <w:rsid w:val="00C6359B"/>
    <w:rsid w:val="00C6576D"/>
    <w:rsid w:val="00C85894"/>
    <w:rsid w:val="00C85C0D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845AC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113</cp:revision>
  <dcterms:created xsi:type="dcterms:W3CDTF">2016-05-30T08:18:00Z</dcterms:created>
  <dcterms:modified xsi:type="dcterms:W3CDTF">2022-01-10T13:12:00Z</dcterms:modified>
</cp:coreProperties>
</file>