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BE549A">
        <w:rPr>
          <w:rFonts w:ascii="Times New Roman" w:hAnsi="Times New Roman"/>
          <w:b/>
          <w:sz w:val="28"/>
          <w:szCs w:val="28"/>
        </w:rPr>
        <w:t>6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C56ACF" w:rsidRDefault="002E05C4" w:rsidP="00BE549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</w:t>
      </w:r>
      <w:r w:rsidR="00BE549A" w:rsidRPr="00BE549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Проект постановления администрации </w:t>
      </w:r>
      <w:proofErr w:type="spellStart"/>
      <w:r w:rsidR="00BE549A" w:rsidRPr="00BE549A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BE549A" w:rsidRPr="00BE549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BE549A" w:rsidRPr="00BE549A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BE549A" w:rsidRPr="00BE549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 «О внесении изменений в постановление администрации </w:t>
      </w:r>
      <w:proofErr w:type="spellStart"/>
      <w:r w:rsidR="00BE549A" w:rsidRPr="00BE549A">
        <w:rPr>
          <w:rFonts w:ascii="Georgia" w:hAnsi="Georgia"/>
          <w:color w:val="333333"/>
          <w:sz w:val="28"/>
          <w:szCs w:val="28"/>
          <w:shd w:val="clear" w:color="auto" w:fill="FFFFFF"/>
        </w:rPr>
        <w:t>Новодеревянковского</w:t>
      </w:r>
      <w:proofErr w:type="spellEnd"/>
      <w:r w:rsidR="00BE549A" w:rsidRPr="00BE549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сельского поселения </w:t>
      </w:r>
      <w:proofErr w:type="spellStart"/>
      <w:r w:rsidR="00BE549A" w:rsidRPr="00BE549A">
        <w:rPr>
          <w:rFonts w:ascii="Georgia" w:hAnsi="Georgia"/>
          <w:color w:val="333333"/>
          <w:sz w:val="28"/>
          <w:szCs w:val="28"/>
          <w:shd w:val="clear" w:color="auto" w:fill="FFFFFF"/>
        </w:rPr>
        <w:t>Каневского</w:t>
      </w:r>
      <w:proofErr w:type="spellEnd"/>
      <w:r w:rsidR="00BE549A" w:rsidRPr="00BE549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района от 12 июля 2019 года № 184 «Об утверждении Административного</w:t>
      </w:r>
      <w:r w:rsidR="00BE549A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</w:t>
      </w:r>
      <w:r w:rsidR="00BE549A" w:rsidRPr="00BE549A">
        <w:rPr>
          <w:rFonts w:ascii="Georgia" w:hAnsi="Georgia"/>
          <w:color w:val="333333"/>
          <w:sz w:val="28"/>
          <w:szCs w:val="28"/>
          <w:shd w:val="clear" w:color="auto" w:fill="FFFFFF"/>
        </w:rPr>
        <w:t>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 xml:space="preserve">Независимая экспертиза </w:t>
      </w:r>
      <w:r>
        <w:rPr>
          <w:rFonts w:ascii="Times New Roman" w:hAnsi="Times New Roman"/>
          <w:sz w:val="28"/>
          <w:szCs w:val="28"/>
        </w:rPr>
        <w:lastRenderedPageBreak/>
        <w:t>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>» раздела 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BE5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</w:t>
      </w:r>
      <w:r w:rsidRPr="00C56ACF">
        <w:rPr>
          <w:rFonts w:ascii="Times New Roman" w:hAnsi="Times New Roman"/>
          <w:sz w:val="28"/>
          <w:szCs w:val="28"/>
        </w:rPr>
        <w:t xml:space="preserve">3. Проект муниципального нормативного правового акта - </w:t>
      </w:r>
      <w:r w:rsidR="00BE549A" w:rsidRPr="00BE549A">
        <w:rPr>
          <w:rFonts w:ascii="Times New Roman" w:hAnsi="Times New Roman"/>
          <w:sz w:val="28"/>
          <w:szCs w:val="28"/>
        </w:rPr>
        <w:t xml:space="preserve">Проект постановления администрации </w:t>
      </w:r>
      <w:proofErr w:type="spellStart"/>
      <w:r w:rsidR="00BE549A" w:rsidRPr="00BE549A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BE549A" w:rsidRPr="00BE549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E549A" w:rsidRPr="00BE549A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BE549A" w:rsidRPr="00BE549A">
        <w:rPr>
          <w:rFonts w:ascii="Times New Roman" w:hAnsi="Times New Roman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 w:rsidR="00BE549A" w:rsidRPr="00BE549A">
        <w:rPr>
          <w:rFonts w:ascii="Times New Roman" w:hAnsi="Times New Roman"/>
          <w:sz w:val="28"/>
          <w:szCs w:val="28"/>
        </w:rPr>
        <w:t>Новодеревянковского</w:t>
      </w:r>
      <w:proofErr w:type="spellEnd"/>
      <w:r w:rsidR="00BE549A" w:rsidRPr="00BE549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E549A" w:rsidRPr="00BE549A">
        <w:rPr>
          <w:rFonts w:ascii="Times New Roman" w:hAnsi="Times New Roman"/>
          <w:sz w:val="28"/>
          <w:szCs w:val="28"/>
        </w:rPr>
        <w:t>Каневского</w:t>
      </w:r>
      <w:proofErr w:type="spellEnd"/>
      <w:r w:rsidR="00BE549A" w:rsidRPr="00BE549A">
        <w:rPr>
          <w:rFonts w:ascii="Times New Roman" w:hAnsi="Times New Roman"/>
          <w:sz w:val="28"/>
          <w:szCs w:val="28"/>
        </w:rPr>
        <w:t xml:space="preserve"> района от 12 июля 2019 года № 184 «Об утверждении Административного</w:t>
      </w:r>
      <w:r w:rsidR="00BE549A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BE549A" w:rsidRPr="00BE549A">
        <w:rPr>
          <w:rFonts w:ascii="Times New Roman" w:hAnsi="Times New Roman"/>
          <w:sz w:val="28"/>
          <w:szCs w:val="28"/>
        </w:rPr>
        <w:t>регламента предоставления муниципальной услуги «Предоставление в собственность, аренду, безвозмездное пользование земельного участка, находящегося в муниципальной собственности, без проведения торгов»</w:t>
      </w:r>
      <w:r w:rsidR="00C56A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 может быть принят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E05C4">
        <w:rPr>
          <w:rFonts w:ascii="Times New Roman" w:hAnsi="Times New Roman"/>
          <w:sz w:val="28"/>
          <w:szCs w:val="28"/>
        </w:rPr>
        <w:t>Каневского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297875"/>
    <w:rsid w:val="002C5110"/>
    <w:rsid w:val="002E05C4"/>
    <w:rsid w:val="00470E6E"/>
    <w:rsid w:val="00532745"/>
    <w:rsid w:val="006F0B6F"/>
    <w:rsid w:val="0078054C"/>
    <w:rsid w:val="00B13034"/>
    <w:rsid w:val="00B27139"/>
    <w:rsid w:val="00BE549A"/>
    <w:rsid w:val="00C56ACF"/>
    <w:rsid w:val="00CF3D9F"/>
    <w:rsid w:val="00E43FE1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8</cp:revision>
  <dcterms:created xsi:type="dcterms:W3CDTF">2016-05-27T11:57:00Z</dcterms:created>
  <dcterms:modified xsi:type="dcterms:W3CDTF">2022-01-19T08:13:00Z</dcterms:modified>
</cp:coreProperties>
</file>