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F7" w:rsidRDefault="007A16F7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Совет Новодеревянковского сельского поселения</w:t>
      </w: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Каневского района</w:t>
      </w:r>
    </w:p>
    <w:p w:rsidR="007A16F7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61EF">
        <w:rPr>
          <w:rFonts w:ascii="Times New Roman" w:hAnsi="Times New Roman" w:cs="Times New Roman"/>
          <w:sz w:val="28"/>
          <w:szCs w:val="24"/>
          <w:lang w:eastAsia="ru-RU"/>
        </w:rPr>
        <w:t xml:space="preserve">от                                                                              № </w:t>
      </w:r>
    </w:p>
    <w:p w:rsidR="007A16F7" w:rsidRDefault="007A16F7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1EF" w:rsidRPr="005B61EF" w:rsidRDefault="005B61EF" w:rsidP="005B6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B61EF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5B61EF">
        <w:rPr>
          <w:rFonts w:ascii="Times New Roman" w:hAnsi="Times New Roman" w:cs="Times New Roman"/>
          <w:sz w:val="28"/>
          <w:szCs w:val="28"/>
          <w:lang w:eastAsia="ru-RU"/>
        </w:rPr>
        <w:t xml:space="preserve"> Новодеревянковская</w:t>
      </w:r>
    </w:p>
    <w:p w:rsidR="007A16F7" w:rsidRDefault="007A16F7" w:rsidP="00156858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156858" w:rsidRDefault="00156858" w:rsidP="00156858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Об установлении границ территории, </w:t>
      </w:r>
    </w:p>
    <w:p w:rsidR="005B61EF" w:rsidRDefault="00156858" w:rsidP="00156858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которой может быть создана народная дружина</w:t>
      </w:r>
    </w:p>
    <w:p w:rsidR="007A16F7" w:rsidRPr="005B61EF" w:rsidRDefault="007A16F7" w:rsidP="00156858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5B61EF">
          <w:rPr>
            <w:rFonts w:ascii="Times New Roman" w:hAnsi="Times New Roman" w:cs="Times New Roman"/>
            <w:sz w:val="28"/>
            <w:szCs w:val="28"/>
            <w:lang w:eastAsia="en-US"/>
          </w:rPr>
          <w:t>статьей </w:t>
        </w:r>
      </w:hyperlink>
      <w:r w:rsidR="00156858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от 06</w:t>
      </w:r>
      <w:r w:rsidR="00156858">
        <w:rPr>
          <w:rFonts w:ascii="Times New Roman" w:hAnsi="Times New Roman" w:cs="Times New Roman"/>
          <w:sz w:val="28"/>
          <w:szCs w:val="28"/>
          <w:lang w:eastAsia="en-US"/>
        </w:rPr>
        <w:t xml:space="preserve"> октября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2003 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N 131-ФЗ "Об общих принципах организации местного самоуправления в Российской Федерации", </w:t>
      </w:r>
      <w:r w:rsidR="00156858">
        <w:rPr>
          <w:rFonts w:ascii="Times New Roman" w:hAnsi="Times New Roman" w:cs="Times New Roman"/>
          <w:sz w:val="28"/>
          <w:szCs w:val="28"/>
          <w:lang w:eastAsia="en-US"/>
        </w:rPr>
        <w:t xml:space="preserve">статьей 12 Федерального закона от 02 апреля 2014 года № 44-ФЗ «Об участии граждан в охране общественного порядка»,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Уставом Новодеревянковского сельского поселения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Совет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решил:</w:t>
      </w:r>
    </w:p>
    <w:p w:rsid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01"/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156858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 границы территории, на которой может быть создана народная дружина, в границах территории Новодеревянковского сельского поселения Каневского района, установленных Законом Краснодарского края от 5 мая 2004 года № 697-КЗ «Об установлении границ муниципального образования Каневской район, наделении его статусом муниципального района, образовании в его составе муниципальных образований – сельских поселений  и установлении их границ». </w:t>
      </w:r>
      <w:proofErr w:type="gramEnd"/>
    </w:p>
    <w:p w:rsidR="00156858" w:rsidRPr="005B61EF" w:rsidRDefault="00156858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Обнародовать настоящее решение в специально установленных местах и разместить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97597E" w:rsidRPr="00A20300" w:rsidRDefault="0097597E" w:rsidP="009759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501"/>
      <w:bookmarkEnd w:id="0"/>
      <w:r w:rsidRPr="00A2030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5685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03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030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030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 w:rsidR="007A16F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7A16F7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="007A16F7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97597E" w:rsidRDefault="007A16F7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7597E" w:rsidRPr="0097597E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</w:t>
      </w:r>
      <w:hyperlink r:id="rId8" w:history="1">
        <w:r w:rsidR="0097597E" w:rsidRPr="0097597E">
          <w:rPr>
            <w:rFonts w:ascii="Times New Roman" w:hAnsi="Times New Roman" w:cs="Times New Roman"/>
            <w:sz w:val="28"/>
            <w:szCs w:val="28"/>
            <w:lang w:eastAsia="ru-RU"/>
          </w:rPr>
          <w:t>обнародования</w:t>
        </w:r>
      </w:hyperlink>
      <w:r w:rsidR="0097597E" w:rsidRPr="009759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16F7" w:rsidRPr="00A20300" w:rsidRDefault="007A16F7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 Новодеревянковского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97597E">
        <w:rPr>
          <w:rFonts w:ascii="Times New Roman" w:hAnsi="Times New Roman" w:cs="Times New Roman"/>
          <w:sz w:val="28"/>
          <w:szCs w:val="28"/>
          <w:lang w:eastAsia="ru-RU"/>
        </w:rPr>
        <w:t>А.С.Рокотянский</w:t>
      </w:r>
      <w:proofErr w:type="spellEnd"/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</w:p>
    <w:p w:rsidR="007A16F7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97597E"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97597E">
        <w:rPr>
          <w:rFonts w:ascii="Times New Roman" w:hAnsi="Times New Roman" w:cs="Times New Roman"/>
          <w:sz w:val="28"/>
          <w:szCs w:val="28"/>
          <w:lang w:eastAsia="ru-RU"/>
        </w:rPr>
        <w:t>В.И.Дахов</w:t>
      </w:r>
      <w:proofErr w:type="spellEnd"/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7597E" w:rsidRPr="0097597E" w:rsidRDefault="0097597E" w:rsidP="0097597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97E" w:rsidRPr="00A20300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A20300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1EF" w:rsidRPr="005B61EF" w:rsidRDefault="005B61EF" w:rsidP="0097597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bookmarkEnd w:id="1"/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00"/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3"/>
    <w:p w:rsid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sectPr w:rsidR="005B61EF" w:rsidSect="0090452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66"/>
    <w:multiLevelType w:val="hybridMultilevel"/>
    <w:tmpl w:val="4BB60D88"/>
    <w:lvl w:ilvl="0" w:tplc="658E59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BF"/>
    <w:rsid w:val="000032EA"/>
    <w:rsid w:val="001258BF"/>
    <w:rsid w:val="00156858"/>
    <w:rsid w:val="00297875"/>
    <w:rsid w:val="002C5110"/>
    <w:rsid w:val="004107C0"/>
    <w:rsid w:val="00532745"/>
    <w:rsid w:val="005B61EF"/>
    <w:rsid w:val="00617E3B"/>
    <w:rsid w:val="006D7118"/>
    <w:rsid w:val="007A16F7"/>
    <w:rsid w:val="0097597E"/>
    <w:rsid w:val="00A20300"/>
    <w:rsid w:val="00A960DF"/>
    <w:rsid w:val="00B13034"/>
    <w:rsid w:val="00B27139"/>
    <w:rsid w:val="00B638D9"/>
    <w:rsid w:val="00CF3D9F"/>
    <w:rsid w:val="00D03953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E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03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cp:lastPrinted>2016-04-13T11:34:00Z</cp:lastPrinted>
  <dcterms:created xsi:type="dcterms:W3CDTF">2016-03-31T08:34:00Z</dcterms:created>
  <dcterms:modified xsi:type="dcterms:W3CDTF">2016-04-13T11:35:00Z</dcterms:modified>
</cp:coreProperties>
</file>