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495" w:rsidRDefault="00851495">
      <w:r>
        <w:t xml:space="preserve">                                          </w:t>
      </w:r>
    </w:p>
    <w:p w:rsidR="00851495" w:rsidRDefault="00851495"/>
    <w:p w:rsidR="00851495" w:rsidRDefault="00851495"/>
    <w:p w:rsidR="00851495" w:rsidRDefault="00851495" w:rsidP="00851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НОВОДЕРЕВЯНКОВСКОГО</w:t>
      </w:r>
    </w:p>
    <w:p w:rsidR="00851495" w:rsidRDefault="00851495" w:rsidP="00851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ПОСЕЛЕНИЯ КАНЕВСКОГО РАЙОНА</w:t>
      </w:r>
    </w:p>
    <w:p w:rsidR="00851495" w:rsidRDefault="00851495" w:rsidP="00851495">
      <w:pPr>
        <w:jc w:val="center"/>
        <w:rPr>
          <w:b/>
          <w:sz w:val="28"/>
          <w:szCs w:val="28"/>
        </w:rPr>
      </w:pPr>
    </w:p>
    <w:p w:rsidR="00851495" w:rsidRDefault="00851495" w:rsidP="00851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51495" w:rsidRDefault="00851495" w:rsidP="00851495">
      <w:pPr>
        <w:jc w:val="center"/>
        <w:rPr>
          <w:b/>
          <w:sz w:val="28"/>
          <w:szCs w:val="28"/>
        </w:rPr>
      </w:pPr>
    </w:p>
    <w:p w:rsidR="00851495" w:rsidRPr="00BD0A06" w:rsidRDefault="00851495" w:rsidP="00851495">
      <w:pPr>
        <w:jc w:val="center"/>
        <w:rPr>
          <w:b/>
          <w:sz w:val="28"/>
          <w:szCs w:val="28"/>
        </w:rPr>
      </w:pPr>
      <w:r w:rsidRPr="00BD0A06">
        <w:rPr>
          <w:b/>
        </w:rPr>
        <w:t>ПРОЕКТ</w:t>
      </w:r>
    </w:p>
    <w:p w:rsidR="00851495" w:rsidRDefault="00851495" w:rsidP="00851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от               г.</w:t>
      </w:r>
      <w:r>
        <w:rPr>
          <w:sz w:val="28"/>
          <w:szCs w:val="28"/>
        </w:rPr>
        <w:tab/>
        <w:t xml:space="preserve">                                                           №                                                                                                                                                                            станица </w:t>
      </w:r>
      <w:proofErr w:type="spellStart"/>
      <w:r>
        <w:rPr>
          <w:sz w:val="28"/>
          <w:szCs w:val="28"/>
        </w:rPr>
        <w:t>Новодеревянковская</w:t>
      </w:r>
      <w:proofErr w:type="spellEnd"/>
    </w:p>
    <w:p w:rsidR="00851495" w:rsidRPr="00BD0A06" w:rsidRDefault="00851495" w:rsidP="008514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260"/>
        </w:tabs>
        <w:ind w:firstLine="709"/>
        <w:jc w:val="center"/>
        <w:rPr>
          <w:sz w:val="28"/>
          <w:szCs w:val="28"/>
        </w:rPr>
      </w:pPr>
    </w:p>
    <w:p w:rsidR="00851495" w:rsidRPr="00851495" w:rsidRDefault="00851495" w:rsidP="00851495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программы</w:t>
      </w:r>
      <w:r>
        <w:rPr>
          <w:b/>
        </w:rPr>
        <w:t xml:space="preserve"> </w:t>
      </w:r>
      <w:r>
        <w:rPr>
          <w:b/>
          <w:sz w:val="28"/>
          <w:szCs w:val="28"/>
        </w:rPr>
        <w:t xml:space="preserve">комплексного развития транспортной инфраструктуры </w:t>
      </w:r>
      <w:proofErr w:type="spellStart"/>
      <w:r>
        <w:rPr>
          <w:b/>
          <w:sz w:val="28"/>
          <w:szCs w:val="28"/>
        </w:rPr>
        <w:t>Новодеревянковского</w:t>
      </w:r>
      <w:proofErr w:type="spellEnd"/>
      <w:r>
        <w:rPr>
          <w:b/>
          <w:sz w:val="28"/>
          <w:szCs w:val="28"/>
        </w:rPr>
        <w:t xml:space="preserve"> сельское поселение </w:t>
      </w:r>
      <w:proofErr w:type="spellStart"/>
      <w:r>
        <w:rPr>
          <w:b/>
          <w:sz w:val="28"/>
          <w:szCs w:val="28"/>
        </w:rPr>
        <w:t>Каневского</w:t>
      </w:r>
      <w:proofErr w:type="spellEnd"/>
      <w:r>
        <w:rPr>
          <w:b/>
          <w:sz w:val="28"/>
          <w:szCs w:val="28"/>
        </w:rPr>
        <w:t xml:space="preserve"> района Краснодарского края на 2017-2035 годы</w:t>
      </w:r>
    </w:p>
    <w:p w:rsidR="00851495" w:rsidRDefault="00851495" w:rsidP="00851495">
      <w:pPr>
        <w:jc w:val="both"/>
        <w:rPr>
          <w:b/>
          <w:sz w:val="36"/>
          <w:szCs w:val="36"/>
        </w:rPr>
      </w:pPr>
    </w:p>
    <w:p w:rsidR="00851495" w:rsidRDefault="00851495" w:rsidP="008514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Правительства Российской Федерации от 01 октября 2015 года № 1050 «Об утверждении требований к программам комплексного развития социальной инфраструктуры поселений, городских округов», в </w:t>
      </w:r>
      <w:r>
        <w:rPr>
          <w:color w:val="000000"/>
          <w:sz w:val="28"/>
          <w:szCs w:val="28"/>
        </w:rPr>
        <w:t>соответствии с пунктом 4.1 статьи 6 Градостроительного кодекса Российской Федерации</w:t>
      </w:r>
      <w:r>
        <w:rPr>
          <w:sz w:val="28"/>
          <w:szCs w:val="28"/>
        </w:rPr>
        <w:t xml:space="preserve">, руководствуясь статьей 14 Федерального закона         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п о с т а н о в л я ю:                                     </w:t>
      </w:r>
      <w:r>
        <w:rPr>
          <w:sz w:val="28"/>
          <w:szCs w:val="28"/>
        </w:rPr>
        <w:tab/>
        <w:t>1.Утвердить программу</w:t>
      </w:r>
      <w:r>
        <w:rPr>
          <w:b/>
          <w:sz w:val="28"/>
          <w:szCs w:val="28"/>
        </w:rPr>
        <w:t xml:space="preserve"> </w:t>
      </w:r>
      <w:r w:rsidRPr="00851495">
        <w:rPr>
          <w:sz w:val="28"/>
          <w:szCs w:val="28"/>
        </w:rPr>
        <w:t>ком</w:t>
      </w:r>
      <w:r>
        <w:rPr>
          <w:sz w:val="28"/>
          <w:szCs w:val="28"/>
        </w:rPr>
        <w:t xml:space="preserve">плексного развития транспортной </w:t>
      </w:r>
      <w:r w:rsidRPr="00851495">
        <w:rPr>
          <w:sz w:val="28"/>
          <w:szCs w:val="28"/>
        </w:rPr>
        <w:t>инфраструктуры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на 2017-2035 годы.</w:t>
      </w:r>
    </w:p>
    <w:p w:rsidR="00851495" w:rsidRPr="00851495" w:rsidRDefault="00851495" w:rsidP="00851495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2.Разместить программу </w:t>
      </w:r>
      <w:r w:rsidRPr="00851495">
        <w:rPr>
          <w:sz w:val="28"/>
          <w:szCs w:val="28"/>
        </w:rPr>
        <w:t xml:space="preserve">комплексного развития транспортной </w:t>
      </w:r>
      <w:proofErr w:type="gramStart"/>
      <w:r w:rsidRPr="00851495">
        <w:rPr>
          <w:sz w:val="28"/>
          <w:szCs w:val="28"/>
        </w:rPr>
        <w:t>инфраструктуры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proofErr w:type="gram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Краснодарского края  на 2017-2035 годы на </w:t>
      </w:r>
      <w:hyperlink r:id="rId8" w:history="1">
        <w:r>
          <w:rPr>
            <w:rStyle w:val="af5"/>
            <w:sz w:val="28"/>
            <w:szCs w:val="28"/>
          </w:rPr>
          <w:t>официальном сайте</w:t>
        </w:r>
      </w:hyperlink>
      <w:r>
        <w:rPr>
          <w:sz w:val="28"/>
          <w:szCs w:val="28"/>
        </w:rPr>
        <w:t xml:space="preserve">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  <w:lang w:val="en-US"/>
        </w:rPr>
        <w:t>novderevnya</w:t>
      </w:r>
      <w:proofErr w:type="spellEnd"/>
      <w:r w:rsidRPr="00D77353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. в информационно-телекоммуникационной сети «Интернет», Федеральной государственной информационной системе территориального планирования.</w:t>
      </w:r>
    </w:p>
    <w:p w:rsidR="00851495" w:rsidRDefault="00851495" w:rsidP="00851495">
      <w:pPr>
        <w:tabs>
          <w:tab w:val="left" w:pos="993"/>
        </w:tabs>
        <w:ind w:firstLine="708"/>
        <w:jc w:val="both"/>
        <w:rPr>
          <w:sz w:val="28"/>
        </w:rPr>
      </w:pPr>
      <w:r>
        <w:rPr>
          <w:sz w:val="28"/>
        </w:rPr>
        <w:t>3.</w:t>
      </w:r>
      <w:r>
        <w:rPr>
          <w:sz w:val="28"/>
        </w:rPr>
        <w:tab/>
        <w:t xml:space="preserve">Контроль за выполнением настоящего постановления оставляю за собой. </w:t>
      </w:r>
    </w:p>
    <w:p w:rsidR="00851495" w:rsidRDefault="00851495" w:rsidP="00851495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</w:rPr>
        <w:t>4.</w:t>
      </w:r>
      <w:r>
        <w:rPr>
          <w:sz w:val="28"/>
        </w:rPr>
        <w:tab/>
        <w:t>Постановление вступает в силу со дня его обнародования.</w:t>
      </w:r>
    </w:p>
    <w:p w:rsidR="00851495" w:rsidRDefault="00851495" w:rsidP="00851495">
      <w:pPr>
        <w:tabs>
          <w:tab w:val="left" w:pos="1134"/>
        </w:tabs>
        <w:jc w:val="both"/>
        <w:rPr>
          <w:sz w:val="28"/>
          <w:szCs w:val="28"/>
        </w:rPr>
      </w:pPr>
    </w:p>
    <w:p w:rsidR="00851495" w:rsidRDefault="00851495" w:rsidP="00851495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 w:rsidRPr="001E27F1">
        <w:rPr>
          <w:sz w:val="28"/>
          <w:szCs w:val="28"/>
        </w:rPr>
        <w:t xml:space="preserve">                                                                                </w:t>
      </w:r>
      <w:r>
        <w:rPr>
          <w:sz w:val="28"/>
          <w:szCs w:val="28"/>
        </w:rPr>
        <w:t xml:space="preserve"> сельского поселения                                </w:t>
      </w:r>
    </w:p>
    <w:p w:rsidR="00851495" w:rsidRDefault="00851495" w:rsidP="00851495">
      <w:pPr>
        <w:tabs>
          <w:tab w:val="left" w:pos="1134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</w:t>
      </w:r>
      <w:proofErr w:type="spellStart"/>
      <w:r>
        <w:rPr>
          <w:sz w:val="28"/>
          <w:szCs w:val="28"/>
        </w:rPr>
        <w:t>А.С.Рокотянский</w:t>
      </w:r>
      <w:proofErr w:type="spellEnd"/>
    </w:p>
    <w:p w:rsidR="00851495" w:rsidRDefault="00851495" w:rsidP="00851495">
      <w:pPr>
        <w:tabs>
          <w:tab w:val="left" w:pos="1134"/>
        </w:tabs>
        <w:rPr>
          <w:sz w:val="28"/>
          <w:szCs w:val="28"/>
        </w:rPr>
      </w:pPr>
    </w:p>
    <w:p w:rsidR="00851495" w:rsidRDefault="00851495" w:rsidP="00851495">
      <w:pPr>
        <w:rPr>
          <w:sz w:val="28"/>
          <w:szCs w:val="28"/>
        </w:rPr>
      </w:pPr>
    </w:p>
    <w:p w:rsidR="00851495" w:rsidRDefault="00851495"/>
    <w:p w:rsidR="00851495" w:rsidRDefault="00851495"/>
    <w:p w:rsidR="00851495" w:rsidRDefault="00851495"/>
    <w:p w:rsidR="00851495" w:rsidRDefault="00851495"/>
    <w:p w:rsidR="00851495" w:rsidRDefault="00851495"/>
    <w:p w:rsidR="00851495" w:rsidRDefault="00851495"/>
    <w:p w:rsidR="00851495" w:rsidRDefault="00851495"/>
    <w:p w:rsidR="00851495" w:rsidRDefault="00851495"/>
    <w:tbl>
      <w:tblPr>
        <w:tblW w:w="9747" w:type="dxa"/>
        <w:tblInd w:w="-176" w:type="dxa"/>
        <w:tblLook w:val="0000" w:firstRow="0" w:lastRow="0" w:firstColumn="0" w:lastColumn="0" w:noHBand="0" w:noVBand="0"/>
      </w:tblPr>
      <w:tblGrid>
        <w:gridCol w:w="4873"/>
        <w:gridCol w:w="4874"/>
      </w:tblGrid>
      <w:tr w:rsidR="002C631F">
        <w:tc>
          <w:tcPr>
            <w:tcW w:w="4873" w:type="dxa"/>
          </w:tcPr>
          <w:p w:rsidR="002C631F" w:rsidRDefault="002C631F" w:rsidP="00564748">
            <w:pPr>
              <w:pStyle w:val="ConsNormal"/>
              <w:widowControl/>
              <w:ind w:righ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:rsidR="002C631F" w:rsidRDefault="002C631F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2C631F" w:rsidRDefault="002C631F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631F" w:rsidRDefault="002C631F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2C631F" w:rsidRDefault="00320008" w:rsidP="00E84310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bookmarkStart w:id="0" w:name="_GoBack"/>
            <w:bookmarkEnd w:id="0"/>
            <w:r w:rsidR="00851495">
              <w:rPr>
                <w:rFonts w:ascii="Times New Roman" w:hAnsi="Times New Roman" w:cs="Times New Roman"/>
                <w:sz w:val="28"/>
                <w:szCs w:val="28"/>
              </w:rPr>
              <w:t>остановлением администрации</w:t>
            </w:r>
            <w:r w:rsidR="002C63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27ABE">
              <w:rPr>
                <w:rFonts w:ascii="Times New Roman" w:hAnsi="Times New Roman" w:cs="Times New Roman"/>
                <w:sz w:val="28"/>
                <w:szCs w:val="28"/>
              </w:rPr>
              <w:t>Новодеревянковского</w:t>
            </w:r>
            <w:proofErr w:type="spellEnd"/>
            <w:r w:rsidR="002C631F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</w:t>
            </w:r>
            <w:proofErr w:type="spellStart"/>
            <w:r w:rsidR="00E84310">
              <w:rPr>
                <w:rFonts w:ascii="Times New Roman" w:hAnsi="Times New Roman" w:cs="Times New Roman"/>
                <w:sz w:val="28"/>
                <w:szCs w:val="28"/>
              </w:rPr>
              <w:t>Каневского</w:t>
            </w:r>
            <w:proofErr w:type="spellEnd"/>
            <w:r w:rsidR="002C631F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от </w:t>
            </w:r>
            <w:r w:rsidR="009333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_____</w:t>
            </w:r>
            <w:r w:rsidR="00FC3CB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  <w:r w:rsidR="009333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</w:t>
            </w:r>
            <w:r w:rsidR="002C631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3337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___</w:t>
            </w:r>
          </w:p>
        </w:tc>
      </w:tr>
      <w:tr w:rsidR="00E84310">
        <w:tc>
          <w:tcPr>
            <w:tcW w:w="4873" w:type="dxa"/>
          </w:tcPr>
          <w:p w:rsidR="00E84310" w:rsidRDefault="00E84310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4" w:type="dxa"/>
          </w:tcPr>
          <w:p w:rsidR="00E84310" w:rsidRDefault="00E84310">
            <w:pPr>
              <w:pStyle w:val="ConsNormal"/>
              <w:widowControl/>
              <w:ind w:right="0"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color w:val="FF0000"/>
          <w:sz w:val="28"/>
          <w:szCs w:val="28"/>
        </w:rPr>
      </w:pPr>
    </w:p>
    <w:p w:rsidR="002C631F" w:rsidRDefault="002C631F">
      <w:pPr>
        <w:contextualSpacing/>
        <w:rPr>
          <w:b/>
          <w:color w:val="FF0000"/>
          <w:sz w:val="28"/>
          <w:szCs w:val="28"/>
        </w:rPr>
      </w:pPr>
    </w:p>
    <w:p w:rsidR="002C631F" w:rsidRDefault="002C631F">
      <w:pPr>
        <w:contextualSpacing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color w:val="FF0000"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contextualSpacing/>
        <w:jc w:val="center"/>
        <w:rPr>
          <w:spacing w:val="-4"/>
          <w:sz w:val="28"/>
        </w:rPr>
      </w:pPr>
      <w:r>
        <w:rPr>
          <w:b/>
          <w:sz w:val="28"/>
          <w:szCs w:val="28"/>
        </w:rPr>
        <w:t>ПРОГРАММА</w:t>
      </w:r>
    </w:p>
    <w:p w:rsidR="00962943" w:rsidRDefault="002C631F">
      <w:pPr>
        <w:spacing w:line="276" w:lineRule="auto"/>
        <w:jc w:val="center"/>
        <w:rPr>
          <w:b/>
          <w:sz w:val="28"/>
          <w:szCs w:val="28"/>
        </w:rPr>
      </w:pPr>
      <w:bookmarkStart w:id="1" w:name="_Hlk491951885"/>
      <w:r>
        <w:rPr>
          <w:b/>
          <w:sz w:val="28"/>
          <w:szCs w:val="28"/>
        </w:rPr>
        <w:t xml:space="preserve">комплексного развития транспортной инфраструктуры </w:t>
      </w:r>
    </w:p>
    <w:bookmarkEnd w:id="1"/>
    <w:p w:rsidR="00962943" w:rsidRDefault="00327ABE">
      <w:pPr>
        <w:spacing w:line="276" w:lineRule="auto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Новодеревянковского</w:t>
      </w:r>
      <w:proofErr w:type="spellEnd"/>
      <w:r w:rsidR="00E84310">
        <w:rPr>
          <w:b/>
          <w:sz w:val="28"/>
          <w:szCs w:val="28"/>
        </w:rPr>
        <w:t xml:space="preserve"> </w:t>
      </w:r>
      <w:r w:rsidR="002C631F">
        <w:rPr>
          <w:b/>
          <w:sz w:val="28"/>
          <w:szCs w:val="28"/>
        </w:rPr>
        <w:t xml:space="preserve">сельского поселения </w:t>
      </w:r>
      <w:proofErr w:type="spellStart"/>
      <w:r w:rsidR="00E84310">
        <w:rPr>
          <w:b/>
          <w:sz w:val="28"/>
          <w:szCs w:val="28"/>
        </w:rPr>
        <w:t>Каневского</w:t>
      </w:r>
      <w:proofErr w:type="spellEnd"/>
      <w:r w:rsidR="002C631F">
        <w:rPr>
          <w:b/>
          <w:sz w:val="28"/>
          <w:szCs w:val="28"/>
        </w:rPr>
        <w:t xml:space="preserve"> района </w:t>
      </w:r>
    </w:p>
    <w:p w:rsidR="002C631F" w:rsidRPr="00DA0A1D" w:rsidRDefault="002C631F">
      <w:pPr>
        <w:spacing w:line="276" w:lineRule="auto"/>
        <w:jc w:val="center"/>
        <w:rPr>
          <w:b/>
          <w:sz w:val="28"/>
          <w:szCs w:val="28"/>
        </w:rPr>
      </w:pPr>
      <w:r w:rsidRPr="00DA0A1D">
        <w:rPr>
          <w:b/>
          <w:sz w:val="28"/>
          <w:szCs w:val="28"/>
        </w:rPr>
        <w:t>на 201</w:t>
      </w:r>
      <w:r w:rsidR="00C439AE" w:rsidRPr="00DA0A1D">
        <w:rPr>
          <w:b/>
          <w:sz w:val="28"/>
          <w:szCs w:val="28"/>
        </w:rPr>
        <w:t>7</w:t>
      </w:r>
      <w:r w:rsidRPr="00DA0A1D">
        <w:rPr>
          <w:b/>
          <w:sz w:val="28"/>
          <w:szCs w:val="28"/>
        </w:rPr>
        <w:t>-203</w:t>
      </w:r>
      <w:r w:rsidR="00674D46" w:rsidRPr="00DA0A1D">
        <w:rPr>
          <w:b/>
          <w:sz w:val="28"/>
          <w:szCs w:val="28"/>
        </w:rPr>
        <w:t>5</w:t>
      </w:r>
      <w:r w:rsidRPr="00DA0A1D">
        <w:rPr>
          <w:b/>
          <w:sz w:val="28"/>
          <w:szCs w:val="28"/>
        </w:rPr>
        <w:t xml:space="preserve"> годы</w:t>
      </w:r>
      <w:r w:rsidRPr="00DA0A1D">
        <w:rPr>
          <w:b/>
          <w:bCs/>
          <w:spacing w:val="-1"/>
          <w:sz w:val="32"/>
        </w:rPr>
        <w:t xml:space="preserve"> </w:t>
      </w: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ind w:left="-360"/>
        <w:contextualSpacing/>
        <w:jc w:val="center"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962943" w:rsidRDefault="00962943">
      <w:pPr>
        <w:contextualSpacing/>
        <w:rPr>
          <w:b/>
          <w:sz w:val="28"/>
          <w:szCs w:val="28"/>
        </w:rPr>
      </w:pPr>
    </w:p>
    <w:p w:rsidR="003554A0" w:rsidRDefault="003554A0">
      <w:pPr>
        <w:contextualSpacing/>
        <w:rPr>
          <w:b/>
          <w:sz w:val="28"/>
          <w:szCs w:val="28"/>
        </w:rPr>
      </w:pPr>
    </w:p>
    <w:p w:rsidR="003554A0" w:rsidRDefault="003554A0">
      <w:pPr>
        <w:contextualSpacing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Default="002C631F">
      <w:pPr>
        <w:contextualSpacing/>
        <w:rPr>
          <w:b/>
          <w:sz w:val="28"/>
          <w:szCs w:val="28"/>
        </w:rPr>
      </w:pPr>
    </w:p>
    <w:p w:rsidR="002C631F" w:rsidRPr="003554A0" w:rsidRDefault="002C631F" w:rsidP="00E45077">
      <w:pPr>
        <w:contextualSpacing/>
        <w:jc w:val="center"/>
        <w:rPr>
          <w:sz w:val="28"/>
          <w:szCs w:val="28"/>
        </w:rPr>
      </w:pPr>
      <w:r w:rsidRPr="003554A0">
        <w:rPr>
          <w:b/>
          <w:sz w:val="28"/>
          <w:szCs w:val="28"/>
        </w:rPr>
        <w:t xml:space="preserve">ПАСПОРТ </w:t>
      </w:r>
    </w:p>
    <w:p w:rsidR="002C631F" w:rsidRPr="003554A0" w:rsidRDefault="002C631F" w:rsidP="00E45077">
      <w:pPr>
        <w:jc w:val="center"/>
        <w:rPr>
          <w:b/>
          <w:sz w:val="28"/>
          <w:szCs w:val="28"/>
        </w:rPr>
      </w:pPr>
      <w:r w:rsidRPr="003554A0">
        <w:rPr>
          <w:b/>
          <w:sz w:val="28"/>
          <w:szCs w:val="28"/>
        </w:rPr>
        <w:t xml:space="preserve">комплексного развития транспортной инфраструктуры </w:t>
      </w:r>
      <w:proofErr w:type="spellStart"/>
      <w:r w:rsidR="00327ABE">
        <w:rPr>
          <w:b/>
          <w:sz w:val="28"/>
          <w:szCs w:val="28"/>
        </w:rPr>
        <w:t>Новодеревянковского</w:t>
      </w:r>
      <w:proofErr w:type="spellEnd"/>
      <w:r w:rsidRPr="003554A0">
        <w:rPr>
          <w:b/>
          <w:sz w:val="28"/>
          <w:szCs w:val="28"/>
        </w:rPr>
        <w:t xml:space="preserve"> сельского поселения </w:t>
      </w:r>
      <w:proofErr w:type="spellStart"/>
      <w:r w:rsidR="00E84310" w:rsidRPr="003554A0">
        <w:rPr>
          <w:b/>
          <w:sz w:val="28"/>
          <w:szCs w:val="28"/>
        </w:rPr>
        <w:t>Каневского</w:t>
      </w:r>
      <w:proofErr w:type="spellEnd"/>
      <w:r w:rsidRPr="003554A0">
        <w:rPr>
          <w:b/>
          <w:sz w:val="28"/>
          <w:szCs w:val="28"/>
        </w:rPr>
        <w:t xml:space="preserve"> района на 201</w:t>
      </w:r>
      <w:r w:rsidR="00C439AE">
        <w:rPr>
          <w:b/>
          <w:sz w:val="28"/>
          <w:szCs w:val="28"/>
        </w:rPr>
        <w:t>7</w:t>
      </w:r>
      <w:r w:rsidRPr="003554A0">
        <w:rPr>
          <w:b/>
          <w:sz w:val="28"/>
          <w:szCs w:val="28"/>
        </w:rPr>
        <w:t>-203</w:t>
      </w:r>
      <w:r w:rsidR="00674D46">
        <w:rPr>
          <w:b/>
          <w:sz w:val="28"/>
          <w:szCs w:val="28"/>
        </w:rPr>
        <w:t>5</w:t>
      </w:r>
      <w:r w:rsidRPr="003554A0">
        <w:rPr>
          <w:b/>
          <w:sz w:val="28"/>
          <w:szCs w:val="28"/>
        </w:rPr>
        <w:t xml:space="preserve"> годы</w:t>
      </w:r>
      <w:r w:rsidRPr="003554A0">
        <w:rPr>
          <w:b/>
          <w:bCs/>
          <w:sz w:val="32"/>
        </w:rPr>
        <w:t xml:space="preserve"> </w:t>
      </w:r>
    </w:p>
    <w:p w:rsidR="002C631F" w:rsidRPr="003554A0" w:rsidRDefault="002C631F" w:rsidP="00E45077">
      <w:pPr>
        <w:contextualSpacing/>
        <w:rPr>
          <w:sz w:val="28"/>
        </w:rPr>
      </w:pPr>
    </w:p>
    <w:tbl>
      <w:tblPr>
        <w:tblW w:w="9571" w:type="dxa"/>
        <w:tblLook w:val="0000" w:firstRow="0" w:lastRow="0" w:firstColumn="0" w:lastColumn="0" w:noHBand="0" w:noVBand="0"/>
      </w:tblPr>
      <w:tblGrid>
        <w:gridCol w:w="2518"/>
        <w:gridCol w:w="7053"/>
      </w:tblGrid>
      <w:tr w:rsidR="002C631F" w:rsidRPr="003554A0">
        <w:trPr>
          <w:trHeight w:val="756"/>
        </w:trPr>
        <w:tc>
          <w:tcPr>
            <w:tcW w:w="2518" w:type="dxa"/>
          </w:tcPr>
          <w:p w:rsidR="002C631F" w:rsidRPr="003554A0" w:rsidRDefault="002C631F" w:rsidP="00E45077">
            <w:pPr>
              <w:contextualSpacing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t xml:space="preserve">Наименование </w:t>
            </w:r>
          </w:p>
          <w:p w:rsidR="002C631F" w:rsidRPr="003554A0" w:rsidRDefault="002C631F" w:rsidP="00E45077">
            <w:pPr>
              <w:pStyle w:val="a6"/>
              <w:contextualSpacing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7053" w:type="dxa"/>
          </w:tcPr>
          <w:p w:rsidR="002C631F" w:rsidRPr="003554A0" w:rsidRDefault="002C631F" w:rsidP="00E45077">
            <w:pPr>
              <w:pStyle w:val="a6"/>
              <w:contextualSpacing/>
              <w:jc w:val="both"/>
              <w:rPr>
                <w:sz w:val="28"/>
              </w:rPr>
            </w:pPr>
            <w:r w:rsidRPr="003554A0">
              <w:rPr>
                <w:sz w:val="28"/>
              </w:rPr>
              <w:t xml:space="preserve">Программа комплексного развития транспортной инфраструктуры </w:t>
            </w:r>
            <w:proofErr w:type="spellStart"/>
            <w:r w:rsidR="00327ABE">
              <w:rPr>
                <w:sz w:val="28"/>
              </w:rPr>
              <w:t>Новодеревянковского</w:t>
            </w:r>
            <w:proofErr w:type="spellEnd"/>
            <w:r w:rsidRPr="003554A0">
              <w:rPr>
                <w:sz w:val="28"/>
              </w:rPr>
              <w:t xml:space="preserve"> сельского поселения </w:t>
            </w:r>
            <w:proofErr w:type="spellStart"/>
            <w:r w:rsidR="00E84310" w:rsidRPr="003554A0">
              <w:rPr>
                <w:sz w:val="28"/>
              </w:rPr>
              <w:t>Каневского</w:t>
            </w:r>
            <w:proofErr w:type="spellEnd"/>
            <w:r w:rsidRPr="003554A0">
              <w:rPr>
                <w:sz w:val="28"/>
              </w:rPr>
              <w:t xml:space="preserve"> района на </w:t>
            </w:r>
            <w:r w:rsidRPr="00DA0A1D">
              <w:rPr>
                <w:sz w:val="28"/>
              </w:rPr>
              <w:t>201</w:t>
            </w:r>
            <w:r w:rsidR="00C439AE" w:rsidRPr="00DA0A1D">
              <w:rPr>
                <w:sz w:val="28"/>
              </w:rPr>
              <w:t>7</w:t>
            </w:r>
            <w:r w:rsidRPr="00DA0A1D">
              <w:rPr>
                <w:sz w:val="28"/>
              </w:rPr>
              <w:t>-203</w:t>
            </w:r>
            <w:r w:rsidR="00674D46" w:rsidRPr="00DA0A1D">
              <w:rPr>
                <w:sz w:val="28"/>
              </w:rPr>
              <w:t>5</w:t>
            </w:r>
            <w:r w:rsidRPr="00DA0A1D">
              <w:rPr>
                <w:sz w:val="28"/>
              </w:rPr>
              <w:t xml:space="preserve"> </w:t>
            </w:r>
            <w:r w:rsidRPr="003554A0">
              <w:rPr>
                <w:sz w:val="28"/>
              </w:rPr>
              <w:t>годы (далее – Программа)</w:t>
            </w:r>
          </w:p>
          <w:p w:rsidR="002C631F" w:rsidRPr="003554A0" w:rsidRDefault="002C631F" w:rsidP="00E45077">
            <w:pPr>
              <w:pStyle w:val="a6"/>
              <w:contextualSpacing/>
              <w:jc w:val="both"/>
            </w:pPr>
          </w:p>
        </w:tc>
      </w:tr>
      <w:tr w:rsidR="002C631F" w:rsidRPr="003554A0">
        <w:tc>
          <w:tcPr>
            <w:tcW w:w="2518" w:type="dxa"/>
          </w:tcPr>
          <w:p w:rsidR="002C631F" w:rsidRPr="003554A0" w:rsidRDefault="002C631F" w:rsidP="00E45077">
            <w:pPr>
              <w:pStyle w:val="a6"/>
              <w:contextualSpacing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t xml:space="preserve">Основание для </w:t>
            </w:r>
            <w:proofErr w:type="gramStart"/>
            <w:r w:rsidRPr="003554A0">
              <w:rPr>
                <w:b/>
                <w:sz w:val="28"/>
                <w:szCs w:val="28"/>
              </w:rPr>
              <w:t>разработки  программы</w:t>
            </w:r>
            <w:proofErr w:type="gramEnd"/>
          </w:p>
          <w:p w:rsidR="002C631F" w:rsidRPr="003554A0" w:rsidRDefault="002C631F" w:rsidP="00E45077">
            <w:pPr>
              <w:pStyle w:val="a6"/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2C631F" w:rsidRPr="003554A0" w:rsidRDefault="002C631F" w:rsidP="00E45077">
            <w:pPr>
              <w:jc w:val="both"/>
              <w:rPr>
                <w:rFonts w:cs="Times New Roman CYR"/>
                <w:sz w:val="28"/>
                <w:szCs w:val="28"/>
              </w:rPr>
            </w:pPr>
            <w:r w:rsidRPr="003554A0">
              <w:rPr>
                <w:rFonts w:cs="Times New Roman CYR"/>
                <w:sz w:val="28"/>
                <w:szCs w:val="28"/>
              </w:rPr>
              <w:t>-Градостроительный кодекс Российской Федерации от 29 декабря 2004 года №190-ФЗ;</w:t>
            </w:r>
          </w:p>
          <w:p w:rsidR="002C631F" w:rsidRPr="003554A0" w:rsidRDefault="002C631F" w:rsidP="00E45077">
            <w:pPr>
              <w:jc w:val="both"/>
              <w:rPr>
                <w:rFonts w:cs="Times New Roman CYR"/>
                <w:sz w:val="28"/>
                <w:szCs w:val="28"/>
              </w:rPr>
            </w:pPr>
            <w:r w:rsidRPr="003554A0">
              <w:rPr>
                <w:rFonts w:cs="Times New Roman CYR"/>
                <w:sz w:val="28"/>
                <w:szCs w:val="28"/>
              </w:rPr>
              <w:t>-Федеральный закон от 29 декабря 2014 года № 456-ФЗ «О внесении изменений в Градостроительный кодекс Российской Федерации и отдельные законодательные акты Российской Федерации»;</w:t>
            </w:r>
          </w:p>
          <w:p w:rsidR="002C631F" w:rsidRPr="003554A0" w:rsidRDefault="002C631F" w:rsidP="00E45077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3554A0">
              <w:rPr>
                <w:sz w:val="28"/>
                <w:szCs w:val="28"/>
              </w:rPr>
              <w:t> -Постановления Правительства Российской Федерации от 25 декабря 2015 года № 1440 «Об утверждении требований к программам комплексного развития транспортной инфраструктуры поселений, городских округов»;</w:t>
            </w:r>
          </w:p>
          <w:p w:rsidR="002C631F" w:rsidRPr="003554A0" w:rsidRDefault="002C631F" w:rsidP="00E45077">
            <w:pPr>
              <w:jc w:val="both"/>
              <w:rPr>
                <w:sz w:val="28"/>
                <w:szCs w:val="28"/>
              </w:rPr>
            </w:pPr>
            <w:r w:rsidRPr="003554A0">
              <w:rPr>
                <w:sz w:val="28"/>
                <w:szCs w:val="28"/>
              </w:rPr>
              <w:t xml:space="preserve">-Генеральный план </w:t>
            </w:r>
            <w:proofErr w:type="spellStart"/>
            <w:r w:rsidR="00327ABE">
              <w:rPr>
                <w:sz w:val="28"/>
                <w:szCs w:val="28"/>
              </w:rPr>
              <w:t>Новодеревянковского</w:t>
            </w:r>
            <w:proofErr w:type="spellEnd"/>
            <w:r w:rsidRPr="003554A0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E84310" w:rsidRPr="003554A0">
              <w:rPr>
                <w:sz w:val="28"/>
                <w:szCs w:val="28"/>
              </w:rPr>
              <w:t>Каневского</w:t>
            </w:r>
            <w:proofErr w:type="spellEnd"/>
            <w:r w:rsidRPr="003554A0">
              <w:rPr>
                <w:sz w:val="28"/>
                <w:szCs w:val="28"/>
              </w:rPr>
              <w:t xml:space="preserve"> района Краснодарского края;</w:t>
            </w:r>
          </w:p>
          <w:p w:rsidR="002C631F" w:rsidRPr="003554A0" w:rsidRDefault="002C631F" w:rsidP="00E45077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3554A0">
              <w:rPr>
                <w:sz w:val="28"/>
                <w:szCs w:val="28"/>
              </w:rPr>
              <w:t xml:space="preserve">-Устава </w:t>
            </w:r>
            <w:proofErr w:type="spellStart"/>
            <w:r w:rsidR="00327ABE">
              <w:rPr>
                <w:sz w:val="28"/>
                <w:szCs w:val="28"/>
              </w:rPr>
              <w:t>Новодеревянковского</w:t>
            </w:r>
            <w:proofErr w:type="spellEnd"/>
            <w:r w:rsidRPr="003554A0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E84310" w:rsidRPr="003554A0">
              <w:rPr>
                <w:sz w:val="28"/>
                <w:szCs w:val="28"/>
              </w:rPr>
              <w:t>Каневского</w:t>
            </w:r>
            <w:proofErr w:type="spellEnd"/>
            <w:r w:rsidRPr="003554A0">
              <w:rPr>
                <w:sz w:val="28"/>
                <w:szCs w:val="28"/>
              </w:rPr>
              <w:t xml:space="preserve"> района</w:t>
            </w:r>
          </w:p>
          <w:p w:rsidR="002C631F" w:rsidRPr="003554A0" w:rsidRDefault="002C631F" w:rsidP="00E45077">
            <w:pPr>
              <w:pStyle w:val="a6"/>
              <w:contextualSpacing/>
              <w:rPr>
                <w:sz w:val="28"/>
                <w:szCs w:val="28"/>
              </w:rPr>
            </w:pPr>
          </w:p>
        </w:tc>
      </w:tr>
      <w:tr w:rsidR="002C631F" w:rsidRPr="003554A0">
        <w:trPr>
          <w:trHeight w:val="892"/>
        </w:trPr>
        <w:tc>
          <w:tcPr>
            <w:tcW w:w="2518" w:type="dxa"/>
          </w:tcPr>
          <w:p w:rsidR="002C631F" w:rsidRPr="003554A0" w:rsidRDefault="002C631F" w:rsidP="00E4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7053" w:type="dxa"/>
          </w:tcPr>
          <w:p w:rsidR="002C631F" w:rsidRPr="003554A0" w:rsidRDefault="002C631F" w:rsidP="00E45077">
            <w:pPr>
              <w:pStyle w:val="a9"/>
              <w:tabs>
                <w:tab w:val="left" w:pos="69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554A0">
              <w:rPr>
                <w:rFonts w:ascii="Times New Roman" w:hAnsi="Times New Roman" w:cs="Times New Roman"/>
                <w:sz w:val="28"/>
              </w:rPr>
              <w:t xml:space="preserve">Администрация </w:t>
            </w:r>
            <w:proofErr w:type="spellStart"/>
            <w:r w:rsidR="00327ABE">
              <w:rPr>
                <w:rFonts w:ascii="Times New Roman" w:hAnsi="Times New Roman" w:cs="Times New Roman"/>
                <w:sz w:val="28"/>
              </w:rPr>
              <w:t>Новодеревянковского</w:t>
            </w:r>
            <w:proofErr w:type="spellEnd"/>
            <w:r w:rsidRPr="003554A0">
              <w:rPr>
                <w:rFonts w:ascii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 w:rsidR="00E84310" w:rsidRPr="003554A0">
              <w:rPr>
                <w:rFonts w:ascii="Times New Roman" w:hAnsi="Times New Roman" w:cs="Times New Roman"/>
                <w:sz w:val="28"/>
              </w:rPr>
              <w:t>Каневского</w:t>
            </w:r>
            <w:proofErr w:type="spellEnd"/>
            <w:r w:rsidRPr="003554A0">
              <w:rPr>
                <w:rFonts w:ascii="Times New Roman" w:hAnsi="Times New Roman" w:cs="Times New Roman"/>
                <w:sz w:val="28"/>
              </w:rPr>
              <w:t xml:space="preserve"> района </w:t>
            </w:r>
          </w:p>
          <w:p w:rsidR="002C631F" w:rsidRPr="003554A0" w:rsidRDefault="002C631F" w:rsidP="00E45077">
            <w:pPr>
              <w:contextualSpacing/>
              <w:jc w:val="both"/>
              <w:rPr>
                <w:sz w:val="28"/>
              </w:rPr>
            </w:pPr>
            <w:r w:rsidRPr="003554A0">
              <w:rPr>
                <w:sz w:val="28"/>
              </w:rPr>
              <w:t>Юридический и почтовый адрес: 35</w:t>
            </w:r>
            <w:r w:rsidR="00327ABE">
              <w:rPr>
                <w:sz w:val="28"/>
              </w:rPr>
              <w:t>3710</w:t>
            </w:r>
            <w:r w:rsidRPr="003554A0">
              <w:rPr>
                <w:sz w:val="28"/>
              </w:rPr>
              <w:t xml:space="preserve">, Краснодарский край, </w:t>
            </w:r>
            <w:r w:rsidR="00E84310" w:rsidRPr="003554A0">
              <w:rPr>
                <w:sz w:val="28"/>
              </w:rPr>
              <w:t>Каневской</w:t>
            </w:r>
            <w:r w:rsidRPr="003554A0">
              <w:rPr>
                <w:sz w:val="28"/>
              </w:rPr>
              <w:t xml:space="preserve"> район, станица </w:t>
            </w:r>
            <w:proofErr w:type="spellStart"/>
            <w:proofErr w:type="gramStart"/>
            <w:r w:rsidR="00327ABE">
              <w:rPr>
                <w:sz w:val="28"/>
              </w:rPr>
              <w:t>Новодеревянковская</w:t>
            </w:r>
            <w:proofErr w:type="spellEnd"/>
            <w:r w:rsidRPr="003554A0">
              <w:rPr>
                <w:sz w:val="28"/>
              </w:rPr>
              <w:t xml:space="preserve">, </w:t>
            </w:r>
            <w:r w:rsidR="00327ABE">
              <w:rPr>
                <w:sz w:val="28"/>
              </w:rPr>
              <w:t xml:space="preserve">  </w:t>
            </w:r>
            <w:proofErr w:type="gramEnd"/>
            <w:r w:rsidR="00327ABE">
              <w:rPr>
                <w:sz w:val="28"/>
              </w:rPr>
              <w:t xml:space="preserve">            улица Ленина, 108</w:t>
            </w:r>
          </w:p>
          <w:p w:rsidR="002C631F" w:rsidRPr="003554A0" w:rsidRDefault="002C631F" w:rsidP="00E4507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C631F" w:rsidRPr="003554A0">
        <w:trPr>
          <w:trHeight w:val="892"/>
        </w:trPr>
        <w:tc>
          <w:tcPr>
            <w:tcW w:w="2518" w:type="dxa"/>
          </w:tcPr>
          <w:p w:rsidR="002C631F" w:rsidRPr="003554A0" w:rsidRDefault="002C631F" w:rsidP="00E4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t>Разработчик программы</w:t>
            </w:r>
          </w:p>
          <w:p w:rsidR="002C631F" w:rsidRPr="003554A0" w:rsidRDefault="002C631F" w:rsidP="00E4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2C631F" w:rsidRPr="003554A0" w:rsidRDefault="002C631F" w:rsidP="00E45077">
            <w:pPr>
              <w:pStyle w:val="a9"/>
              <w:tabs>
                <w:tab w:val="left" w:pos="690"/>
              </w:tabs>
              <w:jc w:val="both"/>
              <w:rPr>
                <w:rFonts w:ascii="Times New Roman" w:hAnsi="Times New Roman" w:cs="Times New Roman"/>
                <w:sz w:val="28"/>
              </w:rPr>
            </w:pPr>
            <w:r w:rsidRPr="003554A0">
              <w:rPr>
                <w:rFonts w:ascii="Times New Roman" w:hAnsi="Times New Roman" w:cs="Times New Roman"/>
                <w:sz w:val="28"/>
              </w:rPr>
              <w:t xml:space="preserve">Администрация </w:t>
            </w:r>
            <w:proofErr w:type="spellStart"/>
            <w:r w:rsidR="00327ABE">
              <w:rPr>
                <w:rFonts w:ascii="Times New Roman" w:hAnsi="Times New Roman" w:cs="Times New Roman"/>
                <w:sz w:val="28"/>
              </w:rPr>
              <w:t>Новодеревянковского</w:t>
            </w:r>
            <w:proofErr w:type="spellEnd"/>
            <w:r w:rsidRPr="003554A0">
              <w:rPr>
                <w:rFonts w:ascii="Times New Roman" w:hAnsi="Times New Roman" w:cs="Times New Roman"/>
                <w:sz w:val="28"/>
              </w:rPr>
              <w:t xml:space="preserve"> сельского поселения </w:t>
            </w:r>
            <w:proofErr w:type="spellStart"/>
            <w:r w:rsidR="00E84310" w:rsidRPr="003554A0">
              <w:rPr>
                <w:rFonts w:ascii="Times New Roman" w:hAnsi="Times New Roman" w:cs="Times New Roman"/>
                <w:sz w:val="28"/>
              </w:rPr>
              <w:t>Каневского</w:t>
            </w:r>
            <w:proofErr w:type="spellEnd"/>
            <w:r w:rsidRPr="003554A0">
              <w:rPr>
                <w:rFonts w:ascii="Times New Roman" w:hAnsi="Times New Roman" w:cs="Times New Roman"/>
                <w:sz w:val="28"/>
              </w:rPr>
              <w:t xml:space="preserve"> района </w:t>
            </w:r>
          </w:p>
          <w:p w:rsidR="002C631F" w:rsidRPr="003554A0" w:rsidRDefault="002C631F" w:rsidP="00E45077">
            <w:pPr>
              <w:contextualSpacing/>
              <w:jc w:val="both"/>
              <w:rPr>
                <w:sz w:val="28"/>
              </w:rPr>
            </w:pPr>
            <w:r w:rsidRPr="003554A0">
              <w:rPr>
                <w:sz w:val="28"/>
              </w:rPr>
              <w:t>Юридический и почтовый адрес: 35</w:t>
            </w:r>
            <w:r w:rsidR="00327ABE">
              <w:rPr>
                <w:sz w:val="28"/>
              </w:rPr>
              <w:t>3710</w:t>
            </w:r>
            <w:r w:rsidRPr="003554A0">
              <w:rPr>
                <w:sz w:val="28"/>
              </w:rPr>
              <w:t xml:space="preserve">, Краснодарский край, </w:t>
            </w:r>
            <w:r w:rsidR="00E84310" w:rsidRPr="003554A0">
              <w:rPr>
                <w:sz w:val="28"/>
              </w:rPr>
              <w:t>Каневской</w:t>
            </w:r>
            <w:r w:rsidRPr="003554A0">
              <w:rPr>
                <w:sz w:val="28"/>
              </w:rPr>
              <w:t xml:space="preserve"> район, станица </w:t>
            </w:r>
            <w:proofErr w:type="spellStart"/>
            <w:proofErr w:type="gramStart"/>
            <w:r w:rsidR="00327ABE">
              <w:rPr>
                <w:sz w:val="28"/>
              </w:rPr>
              <w:t>Новодеревянковская</w:t>
            </w:r>
            <w:proofErr w:type="spellEnd"/>
            <w:r w:rsidRPr="003554A0">
              <w:rPr>
                <w:sz w:val="28"/>
              </w:rPr>
              <w:t xml:space="preserve">, </w:t>
            </w:r>
            <w:r w:rsidR="003554A0">
              <w:rPr>
                <w:sz w:val="28"/>
              </w:rPr>
              <w:t xml:space="preserve">  </w:t>
            </w:r>
            <w:proofErr w:type="gramEnd"/>
            <w:r w:rsidR="003554A0">
              <w:rPr>
                <w:sz w:val="28"/>
              </w:rPr>
              <w:t xml:space="preserve">               улица </w:t>
            </w:r>
            <w:r w:rsidR="00327ABE">
              <w:rPr>
                <w:sz w:val="28"/>
              </w:rPr>
              <w:t>Ленина,108</w:t>
            </w:r>
          </w:p>
          <w:p w:rsidR="002C631F" w:rsidRPr="003554A0" w:rsidRDefault="002C631F" w:rsidP="00E45077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C631F" w:rsidRPr="003554A0">
        <w:tc>
          <w:tcPr>
            <w:tcW w:w="2518" w:type="dxa"/>
          </w:tcPr>
          <w:p w:rsidR="002C631F" w:rsidRPr="003554A0" w:rsidRDefault="002C631F" w:rsidP="00E4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7053" w:type="dxa"/>
          </w:tcPr>
          <w:p w:rsidR="002C631F" w:rsidRPr="003554A0" w:rsidRDefault="002C631F" w:rsidP="00E45077">
            <w:pPr>
              <w:shd w:val="clear" w:color="000000" w:fill="FFFFFF"/>
              <w:ind w:right="14"/>
              <w:contextualSpacing/>
              <w:jc w:val="both"/>
              <w:rPr>
                <w:sz w:val="28"/>
                <w:szCs w:val="28"/>
              </w:rPr>
            </w:pPr>
            <w:r w:rsidRPr="003554A0">
              <w:rPr>
                <w:sz w:val="28"/>
              </w:rPr>
              <w:t xml:space="preserve">Создание условий для устойчивого функционирования транспортной системы </w:t>
            </w:r>
            <w:proofErr w:type="spellStart"/>
            <w:r w:rsidR="00327ABE">
              <w:rPr>
                <w:sz w:val="28"/>
              </w:rPr>
              <w:t>Новодеревянковского</w:t>
            </w:r>
            <w:proofErr w:type="spellEnd"/>
            <w:r w:rsidRPr="003554A0">
              <w:rPr>
                <w:sz w:val="28"/>
              </w:rPr>
              <w:t xml:space="preserve"> сельского поселения, повышение уровня безопасности дорожного </w:t>
            </w:r>
            <w:r w:rsidRPr="003554A0">
              <w:rPr>
                <w:sz w:val="28"/>
              </w:rPr>
              <w:lastRenderedPageBreak/>
              <w:t xml:space="preserve">движения, </w:t>
            </w:r>
            <w:r w:rsidRPr="003554A0">
              <w:rPr>
                <w:sz w:val="28"/>
                <w:szCs w:val="28"/>
              </w:rPr>
              <w:t xml:space="preserve">развитие автомобильно-дорожной инфраструктуры, сохранение и совершенствование существующей сети автомобильных дорог, доведение ее технического состояния до уровня, соответствующего нормативным требованиям </w:t>
            </w:r>
          </w:p>
        </w:tc>
      </w:tr>
      <w:tr w:rsidR="002C631F" w:rsidRPr="003554A0">
        <w:tc>
          <w:tcPr>
            <w:tcW w:w="2518" w:type="dxa"/>
          </w:tcPr>
          <w:p w:rsidR="002C631F" w:rsidRPr="003554A0" w:rsidRDefault="002C631F" w:rsidP="00E4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7053" w:type="dxa"/>
          </w:tcPr>
          <w:p w:rsidR="002C631F" w:rsidRPr="003554A0" w:rsidRDefault="002C631F" w:rsidP="00E450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54A0">
              <w:rPr>
                <w:rFonts w:ascii="Times New Roman" w:hAnsi="Times New Roman" w:cs="Times New Roman"/>
                <w:sz w:val="28"/>
                <w:szCs w:val="24"/>
              </w:rPr>
              <w:t xml:space="preserve">1.Обеспечение функционирования и развития сети автомобильных дорог общего пользования </w:t>
            </w:r>
            <w:proofErr w:type="spellStart"/>
            <w:proofErr w:type="gramStart"/>
            <w:r w:rsidR="00327ABE">
              <w:rPr>
                <w:rFonts w:ascii="Times New Roman" w:hAnsi="Times New Roman" w:cs="Times New Roman"/>
                <w:sz w:val="28"/>
                <w:szCs w:val="24"/>
              </w:rPr>
              <w:t>Новодеревянковского</w:t>
            </w:r>
            <w:proofErr w:type="spellEnd"/>
            <w:r w:rsidR="00327ABE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3554A0">
              <w:rPr>
                <w:rFonts w:ascii="Times New Roman" w:hAnsi="Times New Roman" w:cs="Times New Roman"/>
                <w:sz w:val="28"/>
                <w:szCs w:val="24"/>
              </w:rPr>
              <w:t xml:space="preserve"> сельского</w:t>
            </w:r>
            <w:proofErr w:type="gramEnd"/>
            <w:r w:rsidRPr="003554A0">
              <w:rPr>
                <w:rFonts w:ascii="Times New Roman" w:hAnsi="Times New Roman" w:cs="Times New Roman"/>
                <w:sz w:val="28"/>
                <w:szCs w:val="24"/>
              </w:rPr>
              <w:t xml:space="preserve"> поселения;</w:t>
            </w:r>
          </w:p>
          <w:p w:rsidR="002C631F" w:rsidRPr="003554A0" w:rsidRDefault="002C631F" w:rsidP="00E450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3554A0">
              <w:rPr>
                <w:rFonts w:ascii="Times New Roman" w:hAnsi="Times New Roman" w:cs="Times New Roman"/>
                <w:sz w:val="28"/>
                <w:szCs w:val="24"/>
              </w:rPr>
              <w:t>2.Сокращение колич</w:t>
            </w:r>
            <w:r w:rsidR="00F4416B" w:rsidRPr="003554A0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3554A0">
              <w:rPr>
                <w:rFonts w:ascii="Times New Roman" w:hAnsi="Times New Roman" w:cs="Times New Roman"/>
                <w:sz w:val="28"/>
                <w:szCs w:val="24"/>
              </w:rPr>
              <w:t>ства лиц, погибших в результате дорожно-транспортных происшествий, снижение тяжести травм в дорожно-транспортных происшествиях;</w:t>
            </w:r>
          </w:p>
          <w:p w:rsidR="002C631F" w:rsidRPr="003554A0" w:rsidRDefault="002C631F" w:rsidP="00E45077">
            <w:pPr>
              <w:pStyle w:val="a6"/>
              <w:contextualSpacing/>
              <w:jc w:val="both"/>
              <w:rPr>
                <w:sz w:val="28"/>
              </w:rPr>
            </w:pPr>
            <w:r w:rsidRPr="003554A0">
              <w:rPr>
                <w:sz w:val="28"/>
              </w:rPr>
              <w:t xml:space="preserve">3.Улучшение транспортного обслуживания населения </w:t>
            </w:r>
          </w:p>
          <w:p w:rsidR="002C631F" w:rsidRPr="003554A0" w:rsidRDefault="002C631F" w:rsidP="00E45077">
            <w:pPr>
              <w:pStyle w:val="a6"/>
              <w:contextualSpacing/>
              <w:jc w:val="both"/>
              <w:rPr>
                <w:sz w:val="28"/>
              </w:rPr>
            </w:pPr>
          </w:p>
        </w:tc>
      </w:tr>
      <w:tr w:rsidR="002C631F" w:rsidRPr="003554A0">
        <w:tc>
          <w:tcPr>
            <w:tcW w:w="2518" w:type="dxa"/>
          </w:tcPr>
          <w:p w:rsidR="002C631F" w:rsidRPr="003554A0" w:rsidRDefault="002C631F" w:rsidP="00E450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354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color w:val="FF0000"/>
                <w:sz w:val="28"/>
                <w:szCs w:val="28"/>
              </w:rPr>
            </w:pPr>
            <w:r w:rsidRPr="003554A0">
              <w:rPr>
                <w:b/>
                <w:color w:val="000000"/>
                <w:sz w:val="28"/>
              </w:rPr>
              <w:t>Целевые показатели (индикаторы) развития транспортной инфраструктуры</w:t>
            </w:r>
          </w:p>
        </w:tc>
        <w:tc>
          <w:tcPr>
            <w:tcW w:w="7053" w:type="dxa"/>
          </w:tcPr>
          <w:p w:rsidR="002C631F" w:rsidRPr="003554A0" w:rsidRDefault="002C631F" w:rsidP="00E450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4A0">
              <w:rPr>
                <w:rFonts w:ascii="Times New Roman" w:hAnsi="Times New Roman" w:cs="Times New Roman"/>
                <w:sz w:val="28"/>
                <w:szCs w:val="28"/>
              </w:rPr>
              <w:t>Индикаторами, характеризующими успешность реализации Программы, станут:</w:t>
            </w:r>
          </w:p>
          <w:p w:rsidR="002C631F" w:rsidRPr="003554A0" w:rsidRDefault="002C631F" w:rsidP="00E45077">
            <w:pPr>
              <w:pStyle w:val="a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54A0">
              <w:rPr>
                <w:rFonts w:ascii="Times New Roman" w:hAnsi="Times New Roman" w:cs="Times New Roman"/>
                <w:sz w:val="28"/>
                <w:szCs w:val="28"/>
              </w:rPr>
              <w:t>-отремонтировано автомобильных дорог общего пользования муниципального значения – 5</w:t>
            </w:r>
            <w:r w:rsidR="00E610A2" w:rsidRPr="003554A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554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610A2" w:rsidRPr="003554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55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554A0">
              <w:rPr>
                <w:rFonts w:ascii="Times New Roman" w:hAnsi="Times New Roman" w:cs="Times New Roman"/>
                <w:sz w:val="28"/>
                <w:szCs w:val="28"/>
              </w:rPr>
              <w:t>км ;</w:t>
            </w:r>
            <w:proofErr w:type="gramEnd"/>
          </w:p>
          <w:p w:rsidR="002C631F" w:rsidRPr="003554A0" w:rsidRDefault="002C631F" w:rsidP="00E45077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3554A0">
              <w:rPr>
                <w:sz w:val="28"/>
                <w:szCs w:val="28"/>
              </w:rPr>
              <w:t>-доля протяженности автомобильных дорого общего пользования муниципального значения, не отвечающих нормативным требованиям, в общей протяженности автомобильных дорог общего пользования муниципального значения - 17 %;</w:t>
            </w:r>
          </w:p>
          <w:p w:rsidR="002C631F" w:rsidRPr="003554A0" w:rsidRDefault="002C631F" w:rsidP="00E45077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  <w:r w:rsidRPr="003554A0">
              <w:rPr>
                <w:sz w:val="28"/>
                <w:szCs w:val="28"/>
              </w:rPr>
              <w:t>-доля дорожно-транспортных происшествий (далее – ДТП), совершению которых сопутствовало наличие неудовлетворительных дорожных условий, в общем количестве ДТП - 0 единиц на 1 тыс. автотранспортных средств</w:t>
            </w:r>
          </w:p>
          <w:p w:rsidR="002C631F" w:rsidRPr="003554A0" w:rsidRDefault="002C631F" w:rsidP="00E45077">
            <w:pPr>
              <w:pStyle w:val="a6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2C631F" w:rsidRPr="003554A0">
        <w:tc>
          <w:tcPr>
            <w:tcW w:w="2518" w:type="dxa"/>
          </w:tcPr>
          <w:p w:rsidR="002C631F" w:rsidRPr="003554A0" w:rsidRDefault="002C631F" w:rsidP="00E45077">
            <w:pPr>
              <w:pStyle w:val="a9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8"/>
                <w:szCs w:val="24"/>
              </w:rPr>
              <w:t>Сроки и этапы реализации Программы</w:t>
            </w:r>
          </w:p>
        </w:tc>
        <w:tc>
          <w:tcPr>
            <w:tcW w:w="7053" w:type="dxa"/>
            <w:vAlign w:val="center"/>
          </w:tcPr>
          <w:p w:rsidR="002C631F" w:rsidRPr="006A018D" w:rsidRDefault="002C631F" w:rsidP="00E45077">
            <w:pPr>
              <w:rPr>
                <w:sz w:val="28"/>
                <w:szCs w:val="28"/>
              </w:rPr>
            </w:pPr>
            <w:r w:rsidRPr="006A018D">
              <w:rPr>
                <w:sz w:val="28"/>
                <w:szCs w:val="28"/>
              </w:rPr>
              <w:t>Срок реализации Программы 201</w:t>
            </w:r>
            <w:r w:rsidR="00C439AE" w:rsidRPr="006A018D">
              <w:rPr>
                <w:sz w:val="28"/>
                <w:szCs w:val="28"/>
              </w:rPr>
              <w:t>7</w:t>
            </w:r>
            <w:r w:rsidRPr="006A018D">
              <w:rPr>
                <w:sz w:val="28"/>
                <w:szCs w:val="28"/>
              </w:rPr>
              <w:t>-203</w:t>
            </w:r>
            <w:r w:rsidR="00674D46" w:rsidRPr="006A018D">
              <w:rPr>
                <w:sz w:val="28"/>
                <w:szCs w:val="28"/>
              </w:rPr>
              <w:t>5</w:t>
            </w:r>
            <w:r w:rsidRPr="006A018D">
              <w:rPr>
                <w:sz w:val="28"/>
                <w:szCs w:val="28"/>
              </w:rPr>
              <w:t xml:space="preserve"> годы, в 2 этапа:</w:t>
            </w:r>
          </w:p>
          <w:p w:rsidR="002C631F" w:rsidRPr="006A018D" w:rsidRDefault="002C631F" w:rsidP="00E45077">
            <w:pPr>
              <w:rPr>
                <w:sz w:val="28"/>
                <w:szCs w:val="28"/>
              </w:rPr>
            </w:pPr>
            <w:r w:rsidRPr="006A018D">
              <w:rPr>
                <w:sz w:val="28"/>
                <w:szCs w:val="28"/>
              </w:rPr>
              <w:t>1 этап – с 201</w:t>
            </w:r>
            <w:r w:rsidR="001E3259" w:rsidRPr="006A018D">
              <w:rPr>
                <w:sz w:val="28"/>
                <w:szCs w:val="28"/>
              </w:rPr>
              <w:t>7 по 2026</w:t>
            </w:r>
            <w:r w:rsidRPr="006A018D">
              <w:rPr>
                <w:sz w:val="28"/>
                <w:szCs w:val="28"/>
              </w:rPr>
              <w:t xml:space="preserve"> годы</w:t>
            </w:r>
          </w:p>
          <w:p w:rsidR="002C631F" w:rsidRPr="006A018D" w:rsidRDefault="001E3259" w:rsidP="00E4507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A018D">
              <w:rPr>
                <w:rFonts w:ascii="Times New Roman" w:hAnsi="Times New Roman" w:cs="Times New Roman"/>
                <w:sz w:val="28"/>
                <w:szCs w:val="28"/>
              </w:rPr>
              <w:t>2 этап – с 2026</w:t>
            </w:r>
            <w:r w:rsidR="002C631F" w:rsidRPr="006A018D">
              <w:rPr>
                <w:rFonts w:ascii="Times New Roman" w:hAnsi="Times New Roman" w:cs="Times New Roman"/>
                <w:sz w:val="28"/>
                <w:szCs w:val="28"/>
              </w:rPr>
              <w:t xml:space="preserve"> по 203</w:t>
            </w:r>
            <w:r w:rsidR="00674D46" w:rsidRPr="006A018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C631F" w:rsidRPr="006A018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  <w:p w:rsidR="002C631F" w:rsidRPr="006A018D" w:rsidRDefault="002C631F" w:rsidP="00E45077">
            <w:pPr>
              <w:pStyle w:val="aa"/>
              <w:spacing w:line="240" w:lineRule="auto"/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C631F" w:rsidRPr="003554A0">
        <w:tc>
          <w:tcPr>
            <w:tcW w:w="2518" w:type="dxa"/>
          </w:tcPr>
          <w:p w:rsidR="002C631F" w:rsidRPr="003554A0" w:rsidRDefault="002C631F" w:rsidP="00E45077">
            <w:pPr>
              <w:pStyle w:val="a9"/>
              <w:jc w:val="lef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8"/>
                <w:szCs w:val="24"/>
              </w:rPr>
              <w:t>Укрупненные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</w:t>
            </w:r>
          </w:p>
        </w:tc>
        <w:tc>
          <w:tcPr>
            <w:tcW w:w="7053" w:type="dxa"/>
            <w:vAlign w:val="center"/>
          </w:tcPr>
          <w:p w:rsidR="002C631F" w:rsidRPr="003554A0" w:rsidRDefault="002C631F" w:rsidP="00E45077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3554A0">
              <w:rPr>
                <w:rFonts w:ascii="Times New Roman" w:hAnsi="Times New Roman" w:cs="Times New Roman"/>
                <w:sz w:val="28"/>
              </w:rPr>
              <w:t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строительства;</w:t>
            </w:r>
          </w:p>
          <w:p w:rsidR="002C631F" w:rsidRPr="003554A0" w:rsidRDefault="002C631F" w:rsidP="00E45077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3554A0">
              <w:rPr>
                <w:rFonts w:ascii="Times New Roman" w:hAnsi="Times New Roman" w:cs="Times New Roman"/>
                <w:bCs/>
                <w:sz w:val="28"/>
              </w:rPr>
              <w:t>-комплексное строительство автомобильных дорог и тротуаров</w:t>
            </w:r>
            <w:r w:rsidRPr="003554A0">
              <w:rPr>
                <w:rFonts w:ascii="Times New Roman" w:hAnsi="Times New Roman" w:cs="Times New Roman"/>
                <w:sz w:val="28"/>
              </w:rPr>
              <w:t>;</w:t>
            </w:r>
          </w:p>
          <w:p w:rsidR="002C631F" w:rsidRPr="003554A0" w:rsidRDefault="002C631F" w:rsidP="00E45077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3554A0">
              <w:rPr>
                <w:rFonts w:ascii="Times New Roman" w:hAnsi="Times New Roman" w:cs="Times New Roman"/>
                <w:iCs/>
                <w:sz w:val="28"/>
              </w:rPr>
              <w:t>-капитальный ремонт, ремонт, содержание автомобильных дорог местного значения и искусственных сооружений на них, включая проектно-изыскательные работы</w:t>
            </w:r>
            <w:r w:rsidRPr="003554A0">
              <w:rPr>
                <w:rFonts w:ascii="Times New Roman" w:hAnsi="Times New Roman" w:cs="Times New Roman"/>
                <w:sz w:val="28"/>
              </w:rPr>
              <w:t>;</w:t>
            </w:r>
          </w:p>
          <w:p w:rsidR="002C631F" w:rsidRPr="003554A0" w:rsidRDefault="002C631F" w:rsidP="00E45077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3554A0">
              <w:rPr>
                <w:rFonts w:ascii="Times New Roman" w:hAnsi="Times New Roman" w:cs="Times New Roman"/>
                <w:sz w:val="28"/>
              </w:rPr>
              <w:t>-размещение дорожных знаков и указателей на улицах населённых пунктов;</w:t>
            </w:r>
          </w:p>
          <w:p w:rsidR="002C631F" w:rsidRPr="003554A0" w:rsidRDefault="002C631F" w:rsidP="00E45077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3554A0">
              <w:rPr>
                <w:rFonts w:ascii="Times New Roman" w:hAnsi="Times New Roman" w:cs="Times New Roman"/>
                <w:iCs/>
                <w:sz w:val="28"/>
              </w:rPr>
              <w:t>-оборудование остановочных площадок и установка павильонов для общественного транспорта</w:t>
            </w:r>
            <w:r w:rsidRPr="003554A0">
              <w:rPr>
                <w:rFonts w:ascii="Times New Roman" w:hAnsi="Times New Roman" w:cs="Times New Roman"/>
                <w:sz w:val="28"/>
              </w:rPr>
              <w:t>;</w:t>
            </w:r>
          </w:p>
          <w:p w:rsidR="002C631F" w:rsidRPr="003554A0" w:rsidRDefault="002C631F" w:rsidP="00E45077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  <w:r w:rsidRPr="003554A0">
              <w:rPr>
                <w:rFonts w:ascii="Times New Roman" w:hAnsi="Times New Roman" w:cs="Times New Roman"/>
                <w:sz w:val="28"/>
              </w:rPr>
              <w:lastRenderedPageBreak/>
              <w:t>-создание инфраструктуры автосервиса</w:t>
            </w:r>
          </w:p>
          <w:p w:rsidR="002C631F" w:rsidRPr="003554A0" w:rsidRDefault="002C631F" w:rsidP="00E45077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2C631F" w:rsidRPr="003554A0">
        <w:tc>
          <w:tcPr>
            <w:tcW w:w="2518" w:type="dxa"/>
          </w:tcPr>
          <w:p w:rsidR="002C631F" w:rsidRPr="003554A0" w:rsidRDefault="002C631F" w:rsidP="00E45077">
            <w:pPr>
              <w:pStyle w:val="S"/>
              <w:spacing w:line="240" w:lineRule="auto"/>
              <w:ind w:hanging="33"/>
              <w:jc w:val="lef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053" w:type="dxa"/>
          </w:tcPr>
          <w:p w:rsidR="002C631F" w:rsidRPr="00B02674" w:rsidRDefault="002C631F" w:rsidP="00E45077">
            <w:pPr>
              <w:jc w:val="both"/>
              <w:rPr>
                <w:sz w:val="28"/>
                <w:szCs w:val="28"/>
              </w:rPr>
            </w:pPr>
            <w:r w:rsidRPr="00B02674">
              <w:rPr>
                <w:sz w:val="28"/>
                <w:szCs w:val="28"/>
              </w:rPr>
              <w:t>Прогнозный общий объем финансирования Программы на период 201</w:t>
            </w:r>
            <w:r w:rsidR="001E3259" w:rsidRPr="00B02674">
              <w:rPr>
                <w:sz w:val="28"/>
                <w:szCs w:val="28"/>
              </w:rPr>
              <w:t>7</w:t>
            </w:r>
            <w:r w:rsidRPr="00B02674">
              <w:rPr>
                <w:sz w:val="28"/>
                <w:szCs w:val="28"/>
              </w:rPr>
              <w:t>-203</w:t>
            </w:r>
            <w:r w:rsidR="00674D46" w:rsidRPr="00B02674">
              <w:rPr>
                <w:sz w:val="28"/>
                <w:szCs w:val="28"/>
              </w:rPr>
              <w:t>5</w:t>
            </w:r>
            <w:r w:rsidRPr="00B02674">
              <w:rPr>
                <w:sz w:val="28"/>
                <w:szCs w:val="28"/>
              </w:rPr>
              <w:t xml:space="preserve"> годов составляет </w:t>
            </w:r>
            <w:r w:rsidR="000914B5">
              <w:rPr>
                <w:sz w:val="28"/>
                <w:szCs w:val="28"/>
              </w:rPr>
              <w:t>64801,9</w:t>
            </w:r>
            <w:r w:rsidRPr="00B02674">
              <w:rPr>
                <w:sz w:val="28"/>
                <w:szCs w:val="28"/>
              </w:rPr>
              <w:t xml:space="preserve"> руб., в том числе по годам:</w:t>
            </w:r>
          </w:p>
          <w:p w:rsidR="002C631F" w:rsidRPr="00B02674" w:rsidRDefault="002C631F" w:rsidP="00E45077">
            <w:pPr>
              <w:jc w:val="both"/>
              <w:rPr>
                <w:sz w:val="28"/>
                <w:szCs w:val="28"/>
              </w:rPr>
            </w:pPr>
            <w:r w:rsidRPr="00B02674">
              <w:rPr>
                <w:sz w:val="28"/>
                <w:szCs w:val="28"/>
              </w:rPr>
              <w:t xml:space="preserve">2017 год – </w:t>
            </w:r>
            <w:r w:rsidR="00396AE3" w:rsidRPr="00B02674">
              <w:rPr>
                <w:sz w:val="28"/>
                <w:szCs w:val="28"/>
              </w:rPr>
              <w:t xml:space="preserve"> </w:t>
            </w:r>
            <w:r w:rsidR="00837AE7" w:rsidRPr="00B02674">
              <w:rPr>
                <w:sz w:val="28"/>
                <w:szCs w:val="28"/>
              </w:rPr>
              <w:t xml:space="preserve">8611,4 </w:t>
            </w:r>
            <w:r w:rsidRPr="00B02674">
              <w:rPr>
                <w:sz w:val="28"/>
                <w:szCs w:val="28"/>
              </w:rPr>
              <w:t xml:space="preserve">тыс. рублей; </w:t>
            </w:r>
          </w:p>
          <w:p w:rsidR="002C631F" w:rsidRPr="00B02674" w:rsidRDefault="002C631F" w:rsidP="00E45077">
            <w:pPr>
              <w:jc w:val="both"/>
              <w:rPr>
                <w:sz w:val="28"/>
                <w:szCs w:val="28"/>
              </w:rPr>
            </w:pPr>
            <w:r w:rsidRPr="00B02674">
              <w:rPr>
                <w:sz w:val="28"/>
                <w:szCs w:val="28"/>
              </w:rPr>
              <w:t xml:space="preserve">2018 год – </w:t>
            </w:r>
            <w:r w:rsidR="000914B5" w:rsidRPr="000914B5">
              <w:rPr>
                <w:sz w:val="28"/>
                <w:szCs w:val="28"/>
              </w:rPr>
              <w:t xml:space="preserve"> 4290</w:t>
            </w:r>
            <w:r w:rsidR="000914B5">
              <w:rPr>
                <w:sz w:val="28"/>
                <w:szCs w:val="28"/>
              </w:rPr>
              <w:t>,</w:t>
            </w:r>
            <w:r w:rsidR="00F4416B" w:rsidRPr="00B02674">
              <w:rPr>
                <w:sz w:val="28"/>
                <w:szCs w:val="28"/>
              </w:rPr>
              <w:t>0</w:t>
            </w:r>
            <w:r w:rsidRPr="00B02674">
              <w:rPr>
                <w:sz w:val="28"/>
                <w:szCs w:val="28"/>
              </w:rPr>
              <w:t xml:space="preserve"> тыс.</w:t>
            </w:r>
            <w:r w:rsidR="00E45077" w:rsidRPr="00B02674">
              <w:rPr>
                <w:sz w:val="28"/>
                <w:szCs w:val="28"/>
              </w:rPr>
              <w:t xml:space="preserve"> </w:t>
            </w:r>
            <w:r w:rsidRPr="00B02674">
              <w:rPr>
                <w:sz w:val="28"/>
                <w:szCs w:val="28"/>
              </w:rPr>
              <w:t xml:space="preserve">рублей; </w:t>
            </w:r>
          </w:p>
          <w:p w:rsidR="002C631F" w:rsidRPr="00B02674" w:rsidRDefault="002C631F" w:rsidP="00E45077">
            <w:pPr>
              <w:jc w:val="both"/>
              <w:rPr>
                <w:sz w:val="28"/>
                <w:szCs w:val="28"/>
              </w:rPr>
            </w:pPr>
            <w:r w:rsidRPr="00B02674">
              <w:rPr>
                <w:sz w:val="28"/>
                <w:szCs w:val="28"/>
              </w:rPr>
              <w:t xml:space="preserve">2019 год – </w:t>
            </w:r>
            <w:r w:rsidR="000914B5" w:rsidRPr="000914B5">
              <w:rPr>
                <w:sz w:val="28"/>
                <w:szCs w:val="28"/>
              </w:rPr>
              <w:t xml:space="preserve"> 4300</w:t>
            </w:r>
            <w:r w:rsidR="000914B5">
              <w:rPr>
                <w:sz w:val="28"/>
                <w:szCs w:val="28"/>
              </w:rPr>
              <w:t>,</w:t>
            </w:r>
            <w:r w:rsidR="00F4416B" w:rsidRPr="00B02674">
              <w:rPr>
                <w:sz w:val="28"/>
                <w:szCs w:val="28"/>
              </w:rPr>
              <w:t>0</w:t>
            </w:r>
            <w:r w:rsidRPr="00B02674">
              <w:rPr>
                <w:sz w:val="28"/>
                <w:szCs w:val="28"/>
              </w:rPr>
              <w:t xml:space="preserve"> тыс.</w:t>
            </w:r>
            <w:r w:rsidR="00E45077" w:rsidRPr="00B02674">
              <w:rPr>
                <w:sz w:val="28"/>
                <w:szCs w:val="28"/>
              </w:rPr>
              <w:t xml:space="preserve"> </w:t>
            </w:r>
            <w:r w:rsidRPr="00B02674">
              <w:rPr>
                <w:sz w:val="28"/>
                <w:szCs w:val="28"/>
              </w:rPr>
              <w:t>рублей;</w:t>
            </w:r>
          </w:p>
          <w:p w:rsidR="002C631F" w:rsidRPr="00B02674" w:rsidRDefault="002C631F" w:rsidP="00E45077">
            <w:pPr>
              <w:jc w:val="both"/>
              <w:rPr>
                <w:sz w:val="28"/>
                <w:szCs w:val="28"/>
              </w:rPr>
            </w:pPr>
            <w:r w:rsidRPr="00B02674">
              <w:rPr>
                <w:sz w:val="28"/>
                <w:szCs w:val="28"/>
              </w:rPr>
              <w:t xml:space="preserve">2020 год – </w:t>
            </w:r>
            <w:r w:rsidR="000914B5">
              <w:rPr>
                <w:sz w:val="28"/>
                <w:szCs w:val="28"/>
              </w:rPr>
              <w:t xml:space="preserve"> 4350,</w:t>
            </w:r>
            <w:r w:rsidR="00F4416B" w:rsidRPr="00B02674">
              <w:rPr>
                <w:sz w:val="28"/>
                <w:szCs w:val="28"/>
              </w:rPr>
              <w:t>0</w:t>
            </w:r>
            <w:r w:rsidRPr="00B02674">
              <w:rPr>
                <w:sz w:val="28"/>
                <w:szCs w:val="28"/>
              </w:rPr>
              <w:t xml:space="preserve"> тыс.</w:t>
            </w:r>
            <w:r w:rsidR="00E45077" w:rsidRPr="00B02674">
              <w:rPr>
                <w:sz w:val="28"/>
                <w:szCs w:val="28"/>
              </w:rPr>
              <w:t xml:space="preserve"> </w:t>
            </w:r>
            <w:r w:rsidRPr="00B02674">
              <w:rPr>
                <w:sz w:val="28"/>
                <w:szCs w:val="28"/>
              </w:rPr>
              <w:t>рублей;</w:t>
            </w:r>
          </w:p>
          <w:p w:rsidR="002C631F" w:rsidRPr="00B02674" w:rsidRDefault="002C631F" w:rsidP="00E45077">
            <w:pPr>
              <w:jc w:val="both"/>
              <w:rPr>
                <w:sz w:val="28"/>
                <w:szCs w:val="28"/>
              </w:rPr>
            </w:pPr>
            <w:r w:rsidRPr="00B02674">
              <w:rPr>
                <w:sz w:val="28"/>
                <w:szCs w:val="28"/>
              </w:rPr>
              <w:t xml:space="preserve">2021-2030 годы – </w:t>
            </w:r>
            <w:r w:rsidR="00F4416B" w:rsidRPr="00B02674">
              <w:rPr>
                <w:sz w:val="28"/>
                <w:szCs w:val="28"/>
              </w:rPr>
              <w:t>43</w:t>
            </w:r>
            <w:r w:rsidR="000914B5">
              <w:rPr>
                <w:sz w:val="28"/>
                <w:szCs w:val="28"/>
              </w:rPr>
              <w:t> 2</w:t>
            </w:r>
            <w:r w:rsidRPr="00B02674">
              <w:rPr>
                <w:sz w:val="28"/>
                <w:szCs w:val="28"/>
              </w:rPr>
              <w:t>50,5 тыс.</w:t>
            </w:r>
            <w:r w:rsidR="00E45077" w:rsidRPr="00B02674">
              <w:rPr>
                <w:sz w:val="28"/>
                <w:szCs w:val="28"/>
              </w:rPr>
              <w:t xml:space="preserve"> </w:t>
            </w:r>
            <w:r w:rsidRPr="00B02674">
              <w:rPr>
                <w:sz w:val="28"/>
                <w:szCs w:val="28"/>
              </w:rPr>
              <w:t>рублей.</w:t>
            </w:r>
          </w:p>
          <w:p w:rsidR="002C631F" w:rsidRPr="003554A0" w:rsidRDefault="002C631F" w:rsidP="00E45077">
            <w:pPr>
              <w:jc w:val="both"/>
              <w:rPr>
                <w:color w:val="FF0000"/>
                <w:sz w:val="28"/>
                <w:szCs w:val="28"/>
              </w:rPr>
            </w:pPr>
            <w:r w:rsidRPr="003554A0">
              <w:rPr>
                <w:sz w:val="28"/>
                <w:szCs w:val="28"/>
              </w:rPr>
              <w:t xml:space="preserve">Финансирование входящих в Программу мероприятий осуществляется за счет средств краевого бюджета, бюджета муниципального образования </w:t>
            </w:r>
            <w:r w:rsidR="00F4416B" w:rsidRPr="003554A0">
              <w:rPr>
                <w:sz w:val="28"/>
                <w:szCs w:val="28"/>
              </w:rPr>
              <w:t>Каневской</w:t>
            </w:r>
            <w:r w:rsidRPr="003554A0">
              <w:rPr>
                <w:sz w:val="28"/>
                <w:szCs w:val="28"/>
              </w:rPr>
              <w:t xml:space="preserve"> район, бюджета </w:t>
            </w:r>
            <w:proofErr w:type="spellStart"/>
            <w:r w:rsidR="00086846">
              <w:rPr>
                <w:sz w:val="28"/>
                <w:szCs w:val="28"/>
              </w:rPr>
              <w:t>Новодеревянковского</w:t>
            </w:r>
            <w:proofErr w:type="spellEnd"/>
            <w:r w:rsidRPr="003554A0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F4416B" w:rsidRPr="003554A0">
              <w:rPr>
                <w:sz w:val="28"/>
                <w:szCs w:val="28"/>
              </w:rPr>
              <w:t>Каневского</w:t>
            </w:r>
            <w:proofErr w:type="spellEnd"/>
            <w:r w:rsidRPr="003554A0">
              <w:rPr>
                <w:sz w:val="28"/>
                <w:szCs w:val="28"/>
              </w:rPr>
              <w:t xml:space="preserve"> района и внебюджетных источников</w:t>
            </w:r>
          </w:p>
          <w:p w:rsidR="002C631F" w:rsidRPr="003554A0" w:rsidRDefault="002C631F" w:rsidP="00E45077">
            <w:pPr>
              <w:jc w:val="both"/>
              <w:rPr>
                <w:color w:val="FF0000"/>
                <w:sz w:val="28"/>
                <w:szCs w:val="28"/>
              </w:rPr>
            </w:pPr>
          </w:p>
        </w:tc>
      </w:tr>
      <w:tr w:rsidR="002C631F" w:rsidRPr="003554A0">
        <w:tc>
          <w:tcPr>
            <w:tcW w:w="2518" w:type="dxa"/>
          </w:tcPr>
          <w:p w:rsidR="002C631F" w:rsidRPr="003554A0" w:rsidRDefault="002C631F" w:rsidP="00E45077">
            <w:pPr>
              <w:pStyle w:val="S"/>
              <w:spacing w:line="240" w:lineRule="auto"/>
              <w:ind w:hanging="33"/>
              <w:jc w:val="left"/>
              <w:rPr>
                <w:rFonts w:ascii="Times New Roman" w:hAnsi="Times New Roman" w:cs="Times New Roman CYR"/>
                <w:b/>
                <w:sz w:val="28"/>
                <w:szCs w:val="28"/>
              </w:rPr>
            </w:pPr>
            <w:r w:rsidRPr="003554A0">
              <w:rPr>
                <w:rFonts w:ascii="Times New Roman" w:hAnsi="Times New Roman" w:cs="Times New Roman CYR"/>
                <w:b/>
                <w:sz w:val="28"/>
                <w:szCs w:val="28"/>
              </w:rPr>
              <w:t>Ожидаемые результаты реализации Программы</w:t>
            </w:r>
          </w:p>
          <w:p w:rsidR="002C631F" w:rsidRPr="003554A0" w:rsidRDefault="002C631F" w:rsidP="00E45077">
            <w:pPr>
              <w:pStyle w:val="S"/>
              <w:spacing w:line="240" w:lineRule="auto"/>
              <w:ind w:hanging="33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53" w:type="dxa"/>
          </w:tcPr>
          <w:p w:rsidR="002C631F" w:rsidRPr="003554A0" w:rsidRDefault="002C631F" w:rsidP="00E45077">
            <w:pPr>
              <w:jc w:val="both"/>
              <w:rPr>
                <w:sz w:val="28"/>
                <w:szCs w:val="28"/>
              </w:rPr>
            </w:pPr>
            <w:r w:rsidRPr="003554A0">
              <w:rPr>
                <w:sz w:val="28"/>
                <w:szCs w:val="28"/>
              </w:rPr>
              <w:t xml:space="preserve">Достижение целей предоставления качественных транспортных услуг населению </w:t>
            </w:r>
            <w:proofErr w:type="spellStart"/>
            <w:r w:rsidR="00086846">
              <w:rPr>
                <w:sz w:val="28"/>
                <w:szCs w:val="28"/>
              </w:rPr>
              <w:t>Новодеревянковск</w:t>
            </w:r>
            <w:r w:rsidR="002D7228">
              <w:rPr>
                <w:sz w:val="28"/>
                <w:szCs w:val="28"/>
              </w:rPr>
              <w:t>ого</w:t>
            </w:r>
            <w:proofErr w:type="spellEnd"/>
            <w:r w:rsidRPr="003554A0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D30663" w:rsidRPr="003554A0">
              <w:rPr>
                <w:sz w:val="28"/>
                <w:szCs w:val="28"/>
              </w:rPr>
              <w:t>Каневского</w:t>
            </w:r>
            <w:proofErr w:type="spellEnd"/>
            <w:r w:rsidRPr="003554A0">
              <w:rPr>
                <w:sz w:val="28"/>
                <w:szCs w:val="28"/>
              </w:rPr>
              <w:t xml:space="preserve"> района</w:t>
            </w:r>
          </w:p>
        </w:tc>
      </w:tr>
      <w:tr w:rsidR="002C631F" w:rsidRPr="003554A0">
        <w:tc>
          <w:tcPr>
            <w:tcW w:w="2518" w:type="dxa"/>
          </w:tcPr>
          <w:p w:rsidR="002C631F" w:rsidRPr="003554A0" w:rsidRDefault="002C631F" w:rsidP="00E4507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554A0">
              <w:rPr>
                <w:rFonts w:eastAsia="Calibri"/>
                <w:b/>
                <w:sz w:val="28"/>
                <w:szCs w:val="28"/>
                <w:lang w:eastAsia="en-US"/>
              </w:rPr>
              <w:t>Система контроля за исполнением Программы</w:t>
            </w:r>
          </w:p>
          <w:p w:rsidR="002C631F" w:rsidRPr="003554A0" w:rsidRDefault="002C631F" w:rsidP="00E4507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7053" w:type="dxa"/>
          </w:tcPr>
          <w:p w:rsidR="002C631F" w:rsidRPr="003554A0" w:rsidRDefault="002C631F" w:rsidP="00E45077">
            <w:pPr>
              <w:rPr>
                <w:sz w:val="28"/>
                <w:szCs w:val="28"/>
              </w:rPr>
            </w:pPr>
            <w:r w:rsidRPr="003554A0">
              <w:rPr>
                <w:sz w:val="28"/>
                <w:szCs w:val="28"/>
              </w:rPr>
              <w:t xml:space="preserve">Совет депутатов </w:t>
            </w:r>
            <w:proofErr w:type="spellStart"/>
            <w:r w:rsidR="002D7228">
              <w:rPr>
                <w:sz w:val="28"/>
                <w:szCs w:val="28"/>
              </w:rPr>
              <w:t>Новодеревянковского</w:t>
            </w:r>
            <w:proofErr w:type="spellEnd"/>
            <w:r w:rsidRPr="003554A0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3554A0" w:rsidRPr="003554A0">
              <w:rPr>
                <w:sz w:val="28"/>
                <w:szCs w:val="28"/>
              </w:rPr>
              <w:t>Каневского</w:t>
            </w:r>
            <w:proofErr w:type="spellEnd"/>
            <w:r w:rsidRPr="003554A0">
              <w:rPr>
                <w:sz w:val="28"/>
                <w:szCs w:val="28"/>
              </w:rPr>
              <w:t xml:space="preserve"> района.</w:t>
            </w:r>
          </w:p>
        </w:tc>
      </w:tr>
      <w:tr w:rsidR="002C631F" w:rsidRPr="003554A0">
        <w:tc>
          <w:tcPr>
            <w:tcW w:w="2518" w:type="dxa"/>
          </w:tcPr>
          <w:p w:rsidR="002C631F" w:rsidRPr="003554A0" w:rsidRDefault="002C631F" w:rsidP="00E45077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3554A0">
              <w:rPr>
                <w:rFonts w:eastAsia="Calibri"/>
                <w:b/>
                <w:sz w:val="28"/>
                <w:szCs w:val="28"/>
                <w:lang w:eastAsia="en-US"/>
              </w:rPr>
              <w:t>Основные исполнители Программы</w:t>
            </w:r>
          </w:p>
        </w:tc>
        <w:tc>
          <w:tcPr>
            <w:tcW w:w="7053" w:type="dxa"/>
            <w:vAlign w:val="center"/>
          </w:tcPr>
          <w:p w:rsidR="002C631F" w:rsidRPr="003554A0" w:rsidRDefault="002C631F" w:rsidP="00E45077">
            <w:pPr>
              <w:ind w:left="-22"/>
              <w:jc w:val="both"/>
              <w:rPr>
                <w:sz w:val="28"/>
                <w:szCs w:val="28"/>
              </w:rPr>
            </w:pPr>
            <w:r w:rsidRPr="003554A0">
              <w:rPr>
                <w:sz w:val="28"/>
                <w:szCs w:val="28"/>
              </w:rPr>
              <w:t xml:space="preserve">-администрация муниципального образования </w:t>
            </w:r>
            <w:r w:rsidR="00D30663" w:rsidRPr="003554A0">
              <w:rPr>
                <w:sz w:val="28"/>
                <w:szCs w:val="28"/>
              </w:rPr>
              <w:t>Каневской</w:t>
            </w:r>
            <w:r w:rsidRPr="003554A0">
              <w:rPr>
                <w:sz w:val="28"/>
                <w:szCs w:val="28"/>
              </w:rPr>
              <w:t xml:space="preserve"> район (в рамках своих полномочий);</w:t>
            </w:r>
          </w:p>
          <w:p w:rsidR="002C631F" w:rsidRPr="003554A0" w:rsidRDefault="002C631F" w:rsidP="00E45077">
            <w:pPr>
              <w:ind w:left="-22"/>
              <w:jc w:val="both"/>
              <w:rPr>
                <w:sz w:val="28"/>
                <w:szCs w:val="28"/>
              </w:rPr>
            </w:pPr>
            <w:r w:rsidRPr="003554A0">
              <w:rPr>
                <w:sz w:val="28"/>
                <w:szCs w:val="28"/>
              </w:rPr>
              <w:t xml:space="preserve">-администрация </w:t>
            </w:r>
            <w:proofErr w:type="spellStart"/>
            <w:r w:rsidR="002D7228">
              <w:rPr>
                <w:sz w:val="28"/>
                <w:szCs w:val="28"/>
              </w:rPr>
              <w:t>Новодеревянковского</w:t>
            </w:r>
            <w:proofErr w:type="spellEnd"/>
            <w:r w:rsidRPr="003554A0">
              <w:rPr>
                <w:sz w:val="28"/>
                <w:szCs w:val="28"/>
              </w:rPr>
              <w:t xml:space="preserve"> сельского поселения </w:t>
            </w:r>
            <w:proofErr w:type="spellStart"/>
            <w:r w:rsidR="00D30663" w:rsidRPr="003554A0">
              <w:rPr>
                <w:sz w:val="28"/>
                <w:szCs w:val="28"/>
              </w:rPr>
              <w:t>Каневского</w:t>
            </w:r>
            <w:proofErr w:type="spellEnd"/>
            <w:r w:rsidRPr="003554A0">
              <w:rPr>
                <w:sz w:val="28"/>
                <w:szCs w:val="28"/>
              </w:rPr>
              <w:t xml:space="preserve"> района (в рамках своих полномочий);</w:t>
            </w:r>
          </w:p>
          <w:p w:rsidR="002C631F" w:rsidRPr="003554A0" w:rsidRDefault="002C631F" w:rsidP="00E45077">
            <w:pPr>
              <w:ind w:left="-22"/>
              <w:jc w:val="both"/>
              <w:rPr>
                <w:sz w:val="28"/>
                <w:szCs w:val="28"/>
              </w:rPr>
            </w:pPr>
            <w:r w:rsidRPr="003554A0">
              <w:rPr>
                <w:sz w:val="28"/>
                <w:szCs w:val="28"/>
              </w:rPr>
              <w:t>-физические и юридические лица, заинтересованные в реализации мероприятий Программы.</w:t>
            </w:r>
          </w:p>
          <w:p w:rsidR="002C631F" w:rsidRPr="003554A0" w:rsidRDefault="002C631F" w:rsidP="00E45077">
            <w:pPr>
              <w:jc w:val="both"/>
              <w:rPr>
                <w:sz w:val="28"/>
                <w:szCs w:val="28"/>
              </w:rPr>
            </w:pPr>
          </w:p>
        </w:tc>
      </w:tr>
    </w:tbl>
    <w:p w:rsidR="00E71316" w:rsidRPr="003554A0" w:rsidRDefault="00E71316" w:rsidP="00E45077">
      <w:pPr>
        <w:jc w:val="center"/>
        <w:rPr>
          <w:b/>
          <w:sz w:val="28"/>
          <w:szCs w:val="28"/>
        </w:rPr>
      </w:pPr>
    </w:p>
    <w:p w:rsidR="00E71316" w:rsidRPr="003554A0" w:rsidRDefault="00E71316" w:rsidP="00E45077">
      <w:pPr>
        <w:jc w:val="center"/>
        <w:rPr>
          <w:b/>
          <w:sz w:val="28"/>
          <w:szCs w:val="28"/>
        </w:rPr>
      </w:pPr>
    </w:p>
    <w:p w:rsidR="008F2E72" w:rsidRPr="003554A0" w:rsidRDefault="008F2E72" w:rsidP="00E45077">
      <w:pPr>
        <w:jc w:val="center"/>
        <w:rPr>
          <w:b/>
          <w:sz w:val="28"/>
          <w:szCs w:val="28"/>
        </w:rPr>
      </w:pPr>
    </w:p>
    <w:p w:rsidR="008F2E72" w:rsidRPr="003554A0" w:rsidRDefault="008F2E72" w:rsidP="00E45077">
      <w:pPr>
        <w:jc w:val="center"/>
        <w:rPr>
          <w:b/>
          <w:sz w:val="28"/>
          <w:szCs w:val="28"/>
        </w:rPr>
      </w:pPr>
    </w:p>
    <w:p w:rsidR="008F2E72" w:rsidRPr="003554A0" w:rsidRDefault="008F2E72" w:rsidP="00E45077">
      <w:pPr>
        <w:jc w:val="center"/>
        <w:rPr>
          <w:b/>
          <w:sz w:val="28"/>
          <w:szCs w:val="28"/>
        </w:rPr>
      </w:pPr>
    </w:p>
    <w:p w:rsidR="008F2E72" w:rsidRPr="003554A0" w:rsidRDefault="008F2E72" w:rsidP="00E45077">
      <w:pPr>
        <w:jc w:val="center"/>
        <w:rPr>
          <w:b/>
          <w:sz w:val="28"/>
          <w:szCs w:val="28"/>
        </w:rPr>
      </w:pPr>
    </w:p>
    <w:p w:rsidR="008F2E72" w:rsidRPr="003554A0" w:rsidRDefault="008F2E72" w:rsidP="00E45077">
      <w:pPr>
        <w:jc w:val="center"/>
        <w:rPr>
          <w:b/>
          <w:sz w:val="28"/>
          <w:szCs w:val="28"/>
        </w:rPr>
      </w:pPr>
    </w:p>
    <w:p w:rsidR="008F2E72" w:rsidRPr="003554A0" w:rsidRDefault="008F2E72" w:rsidP="00E45077">
      <w:pPr>
        <w:jc w:val="center"/>
        <w:rPr>
          <w:b/>
          <w:sz w:val="28"/>
          <w:szCs w:val="28"/>
        </w:rPr>
      </w:pPr>
    </w:p>
    <w:p w:rsidR="008F2E72" w:rsidRPr="003554A0" w:rsidRDefault="008F2E72" w:rsidP="00E45077">
      <w:pPr>
        <w:jc w:val="center"/>
        <w:rPr>
          <w:b/>
          <w:sz w:val="28"/>
          <w:szCs w:val="28"/>
        </w:rPr>
      </w:pPr>
    </w:p>
    <w:p w:rsidR="008F2E72" w:rsidRPr="003554A0" w:rsidRDefault="008F2E72" w:rsidP="00E45077">
      <w:pPr>
        <w:jc w:val="center"/>
        <w:rPr>
          <w:b/>
          <w:sz w:val="28"/>
          <w:szCs w:val="28"/>
        </w:rPr>
      </w:pPr>
    </w:p>
    <w:p w:rsidR="008F2E72" w:rsidRDefault="008F2E72" w:rsidP="00E45077">
      <w:pPr>
        <w:jc w:val="center"/>
        <w:rPr>
          <w:b/>
          <w:sz w:val="28"/>
          <w:szCs w:val="28"/>
        </w:rPr>
      </w:pPr>
    </w:p>
    <w:p w:rsidR="003554A0" w:rsidRDefault="003554A0" w:rsidP="00E45077">
      <w:pPr>
        <w:jc w:val="center"/>
        <w:rPr>
          <w:b/>
          <w:sz w:val="28"/>
          <w:szCs w:val="28"/>
        </w:rPr>
      </w:pPr>
    </w:p>
    <w:p w:rsidR="00E45077" w:rsidRPr="003554A0" w:rsidRDefault="00E45077" w:rsidP="00DA0A1D">
      <w:pPr>
        <w:rPr>
          <w:b/>
          <w:sz w:val="28"/>
          <w:szCs w:val="28"/>
        </w:rPr>
      </w:pPr>
    </w:p>
    <w:p w:rsidR="008F2E72" w:rsidRPr="003554A0" w:rsidRDefault="008F2E72" w:rsidP="00E45077">
      <w:pPr>
        <w:jc w:val="center"/>
        <w:rPr>
          <w:b/>
          <w:sz w:val="28"/>
          <w:szCs w:val="28"/>
        </w:rPr>
      </w:pPr>
    </w:p>
    <w:p w:rsidR="002C631F" w:rsidRPr="003554A0" w:rsidRDefault="002C631F" w:rsidP="00E45077">
      <w:pPr>
        <w:jc w:val="center"/>
        <w:rPr>
          <w:b/>
          <w:sz w:val="28"/>
          <w:szCs w:val="28"/>
        </w:rPr>
      </w:pPr>
      <w:r w:rsidRPr="003554A0">
        <w:rPr>
          <w:b/>
          <w:sz w:val="28"/>
          <w:szCs w:val="28"/>
        </w:rPr>
        <w:t>Раздел 1. Характеристика существующего состояния транспортной инфраструктуры</w:t>
      </w:r>
    </w:p>
    <w:p w:rsidR="002C631F" w:rsidRPr="003554A0" w:rsidRDefault="002C631F" w:rsidP="00E45077">
      <w:pPr>
        <w:jc w:val="center"/>
        <w:rPr>
          <w:b/>
          <w:sz w:val="28"/>
          <w:szCs w:val="28"/>
        </w:rPr>
      </w:pPr>
      <w:r w:rsidRPr="003554A0">
        <w:rPr>
          <w:b/>
          <w:sz w:val="28"/>
          <w:szCs w:val="28"/>
        </w:rPr>
        <w:t xml:space="preserve">1.1. Анализ положения </w:t>
      </w:r>
      <w:proofErr w:type="spellStart"/>
      <w:r w:rsidR="002D7228">
        <w:rPr>
          <w:b/>
          <w:sz w:val="28"/>
          <w:szCs w:val="28"/>
        </w:rPr>
        <w:t>Новодеревянковского</w:t>
      </w:r>
      <w:proofErr w:type="spellEnd"/>
      <w:r w:rsidRPr="003554A0">
        <w:rPr>
          <w:b/>
          <w:sz w:val="28"/>
          <w:szCs w:val="28"/>
        </w:rPr>
        <w:t xml:space="preserve"> сельского поселения </w:t>
      </w:r>
      <w:proofErr w:type="spellStart"/>
      <w:r w:rsidR="00D30663" w:rsidRPr="003554A0">
        <w:rPr>
          <w:b/>
          <w:sz w:val="28"/>
          <w:szCs w:val="28"/>
        </w:rPr>
        <w:t>Каневского</w:t>
      </w:r>
      <w:proofErr w:type="spellEnd"/>
      <w:r w:rsidRPr="003554A0">
        <w:rPr>
          <w:b/>
          <w:sz w:val="28"/>
          <w:szCs w:val="28"/>
        </w:rPr>
        <w:t xml:space="preserve"> района в структуре пространственной организации </w:t>
      </w:r>
    </w:p>
    <w:p w:rsidR="002C631F" w:rsidRPr="003554A0" w:rsidRDefault="002C631F" w:rsidP="00E45077">
      <w:pPr>
        <w:jc w:val="center"/>
        <w:rPr>
          <w:b/>
          <w:sz w:val="28"/>
          <w:szCs w:val="28"/>
        </w:rPr>
      </w:pPr>
      <w:r w:rsidRPr="003554A0">
        <w:rPr>
          <w:b/>
          <w:sz w:val="28"/>
          <w:szCs w:val="28"/>
        </w:rPr>
        <w:t>Краснодарского края</w:t>
      </w:r>
    </w:p>
    <w:p w:rsidR="002C631F" w:rsidRPr="003554A0" w:rsidRDefault="002C631F" w:rsidP="00E45077">
      <w:pPr>
        <w:jc w:val="center"/>
        <w:rPr>
          <w:b/>
          <w:sz w:val="28"/>
          <w:szCs w:val="28"/>
        </w:rPr>
      </w:pPr>
    </w:p>
    <w:p w:rsidR="00E71316" w:rsidRPr="003554A0" w:rsidRDefault="00E71316" w:rsidP="00E45077">
      <w:pPr>
        <w:ind w:firstLine="720"/>
        <w:jc w:val="both"/>
        <w:rPr>
          <w:sz w:val="28"/>
          <w:szCs w:val="28"/>
        </w:rPr>
      </w:pPr>
    </w:p>
    <w:p w:rsidR="00E71316" w:rsidRPr="003554A0" w:rsidRDefault="002D7228" w:rsidP="00E45077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 w:rsidR="00E71316" w:rsidRPr="003554A0">
        <w:rPr>
          <w:sz w:val="28"/>
          <w:szCs w:val="28"/>
        </w:rPr>
        <w:t xml:space="preserve"> сельское поселение является административно-территориальной единицей муниципального образования Каневской район.</w:t>
      </w:r>
    </w:p>
    <w:p w:rsidR="00E71316" w:rsidRPr="003554A0" w:rsidRDefault="00E71316" w:rsidP="00E45077">
      <w:pPr>
        <w:ind w:firstLine="720"/>
        <w:jc w:val="both"/>
        <w:rPr>
          <w:color w:val="000000"/>
          <w:sz w:val="28"/>
          <w:szCs w:val="28"/>
        </w:rPr>
      </w:pPr>
      <w:r w:rsidRPr="003554A0">
        <w:rPr>
          <w:sz w:val="28"/>
          <w:szCs w:val="28"/>
        </w:rPr>
        <w:t xml:space="preserve">Площадь поселения – </w:t>
      </w:r>
      <w:r w:rsidR="00A6051F" w:rsidRPr="00A6051F">
        <w:rPr>
          <w:sz w:val="28"/>
          <w:szCs w:val="28"/>
        </w:rPr>
        <w:t>364</w:t>
      </w:r>
      <w:r w:rsidR="00A6051F" w:rsidRPr="00A6051F">
        <w:rPr>
          <w:bCs/>
          <w:sz w:val="28"/>
          <w:szCs w:val="28"/>
        </w:rPr>
        <w:t>,5</w:t>
      </w:r>
      <w:r w:rsidRPr="00A6051F">
        <w:rPr>
          <w:sz w:val="28"/>
          <w:szCs w:val="28"/>
        </w:rPr>
        <w:t xml:space="preserve"> кв.</w:t>
      </w:r>
      <w:r w:rsidRPr="003554A0">
        <w:rPr>
          <w:sz w:val="28"/>
          <w:szCs w:val="28"/>
        </w:rPr>
        <w:t xml:space="preserve"> км. В его состав входи</w:t>
      </w:r>
      <w:r w:rsidR="002D7228">
        <w:rPr>
          <w:sz w:val="28"/>
          <w:szCs w:val="28"/>
        </w:rPr>
        <w:t>т 6</w:t>
      </w:r>
      <w:r w:rsidRPr="003554A0">
        <w:rPr>
          <w:sz w:val="28"/>
          <w:szCs w:val="28"/>
        </w:rPr>
        <w:t xml:space="preserve"> насел</w:t>
      </w:r>
      <w:r w:rsidR="00A164C0">
        <w:rPr>
          <w:sz w:val="28"/>
          <w:szCs w:val="28"/>
        </w:rPr>
        <w:t>енных пунктов</w:t>
      </w:r>
      <w:r w:rsidR="002D7228">
        <w:rPr>
          <w:sz w:val="28"/>
          <w:szCs w:val="28"/>
        </w:rPr>
        <w:t xml:space="preserve">: станица </w:t>
      </w:r>
      <w:proofErr w:type="spellStart"/>
      <w:r w:rsidR="002D7228">
        <w:rPr>
          <w:sz w:val="28"/>
          <w:szCs w:val="28"/>
        </w:rPr>
        <w:t>Новодеревянковская</w:t>
      </w:r>
      <w:proofErr w:type="spellEnd"/>
      <w:r w:rsidRPr="003554A0">
        <w:rPr>
          <w:sz w:val="28"/>
          <w:szCs w:val="28"/>
        </w:rPr>
        <w:t xml:space="preserve"> (админист</w:t>
      </w:r>
      <w:r w:rsidR="002D7228">
        <w:rPr>
          <w:sz w:val="28"/>
          <w:szCs w:val="28"/>
        </w:rPr>
        <w:t>ративный центр)</w:t>
      </w:r>
      <w:r w:rsidR="00A164C0">
        <w:rPr>
          <w:sz w:val="28"/>
          <w:szCs w:val="28"/>
        </w:rPr>
        <w:t xml:space="preserve"> </w:t>
      </w:r>
      <w:proofErr w:type="gramStart"/>
      <w:r w:rsidR="002D7228">
        <w:rPr>
          <w:sz w:val="28"/>
          <w:szCs w:val="28"/>
        </w:rPr>
        <w:t>и  хутор</w:t>
      </w:r>
      <w:r w:rsidR="00A164C0">
        <w:rPr>
          <w:sz w:val="28"/>
          <w:szCs w:val="28"/>
        </w:rPr>
        <w:t>а</w:t>
      </w:r>
      <w:proofErr w:type="gramEnd"/>
      <w:r w:rsidR="00A164C0">
        <w:rPr>
          <w:sz w:val="28"/>
          <w:szCs w:val="28"/>
        </w:rPr>
        <w:t xml:space="preserve"> Албаши, Вольный, Ленинский, Приютный и Раздольный</w:t>
      </w:r>
      <w:r w:rsidRPr="003554A0">
        <w:rPr>
          <w:color w:val="000000"/>
          <w:sz w:val="28"/>
          <w:szCs w:val="28"/>
        </w:rPr>
        <w:t>.</w:t>
      </w:r>
    </w:p>
    <w:p w:rsidR="00A164C0" w:rsidRDefault="00A164C0" w:rsidP="00E45077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На севере территория поселения граничит с </w:t>
      </w:r>
      <w:proofErr w:type="spellStart"/>
      <w:r>
        <w:rPr>
          <w:rFonts w:cs="Tahoma"/>
          <w:sz w:val="28"/>
          <w:szCs w:val="28"/>
        </w:rPr>
        <w:t>Щербиновским</w:t>
      </w:r>
      <w:proofErr w:type="spellEnd"/>
      <w:r>
        <w:rPr>
          <w:rFonts w:cs="Tahoma"/>
          <w:sz w:val="28"/>
          <w:szCs w:val="28"/>
        </w:rPr>
        <w:t xml:space="preserve">, а на западе – с Ейским районами, на востоке с </w:t>
      </w:r>
      <w:proofErr w:type="spellStart"/>
      <w:r>
        <w:rPr>
          <w:rFonts w:cs="Tahoma"/>
          <w:sz w:val="28"/>
          <w:szCs w:val="28"/>
        </w:rPr>
        <w:t>Новоминским</w:t>
      </w:r>
      <w:proofErr w:type="spellEnd"/>
      <w:r>
        <w:rPr>
          <w:rFonts w:cs="Tahoma"/>
          <w:sz w:val="28"/>
          <w:szCs w:val="28"/>
        </w:rPr>
        <w:t xml:space="preserve"> и </w:t>
      </w:r>
      <w:proofErr w:type="spellStart"/>
      <w:r>
        <w:rPr>
          <w:rFonts w:cs="Tahoma"/>
          <w:sz w:val="28"/>
          <w:szCs w:val="28"/>
        </w:rPr>
        <w:t>Стародеревянковским</w:t>
      </w:r>
      <w:proofErr w:type="spellEnd"/>
      <w:r>
        <w:rPr>
          <w:rFonts w:cs="Tahoma"/>
          <w:sz w:val="28"/>
          <w:szCs w:val="28"/>
        </w:rPr>
        <w:t xml:space="preserve"> сельским поселениями </w:t>
      </w:r>
      <w:proofErr w:type="spellStart"/>
      <w:r>
        <w:rPr>
          <w:rFonts w:cs="Tahoma"/>
          <w:sz w:val="28"/>
          <w:szCs w:val="28"/>
        </w:rPr>
        <w:t>Каневского</w:t>
      </w:r>
      <w:proofErr w:type="spellEnd"/>
      <w:r>
        <w:rPr>
          <w:rFonts w:cs="Tahoma"/>
          <w:sz w:val="28"/>
          <w:szCs w:val="28"/>
        </w:rPr>
        <w:t xml:space="preserve"> района, на юге – с </w:t>
      </w:r>
      <w:proofErr w:type="spellStart"/>
      <w:r>
        <w:rPr>
          <w:rFonts w:cs="Tahoma"/>
          <w:sz w:val="28"/>
          <w:szCs w:val="28"/>
        </w:rPr>
        <w:t>Привольненским</w:t>
      </w:r>
      <w:proofErr w:type="spellEnd"/>
      <w:r>
        <w:rPr>
          <w:rFonts w:cs="Tahoma"/>
          <w:sz w:val="28"/>
          <w:szCs w:val="28"/>
        </w:rPr>
        <w:t xml:space="preserve"> сельскими поселениями </w:t>
      </w:r>
      <w:proofErr w:type="spellStart"/>
      <w:r>
        <w:rPr>
          <w:rFonts w:cs="Tahoma"/>
          <w:sz w:val="28"/>
          <w:szCs w:val="28"/>
        </w:rPr>
        <w:t>Каневского</w:t>
      </w:r>
      <w:proofErr w:type="spellEnd"/>
      <w:r>
        <w:rPr>
          <w:rFonts w:cs="Tahoma"/>
          <w:sz w:val="28"/>
          <w:szCs w:val="28"/>
        </w:rPr>
        <w:t xml:space="preserve"> района, на юге – с </w:t>
      </w:r>
      <w:proofErr w:type="spellStart"/>
      <w:r>
        <w:rPr>
          <w:rFonts w:cs="Tahoma"/>
          <w:sz w:val="28"/>
          <w:szCs w:val="28"/>
        </w:rPr>
        <w:t>Привольненским</w:t>
      </w:r>
      <w:proofErr w:type="spellEnd"/>
      <w:r>
        <w:rPr>
          <w:rFonts w:cs="Tahoma"/>
          <w:sz w:val="28"/>
          <w:szCs w:val="28"/>
        </w:rPr>
        <w:t xml:space="preserve"> поселением.</w:t>
      </w:r>
    </w:p>
    <w:p w:rsidR="001342D8" w:rsidRDefault="00A164C0" w:rsidP="00E45077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Система расселения на проектируемой территории исторически неразрывно связана с водными артериями. Сложившаяся планировочная структура представлена двумя типами систем расселения: агломерацией населенных пунктов (хутора Ленинский, Приютный и Вольный) и отдельно расположенными вдоль водных артерий </w:t>
      </w:r>
      <w:proofErr w:type="spellStart"/>
      <w:r>
        <w:rPr>
          <w:rFonts w:cs="Tahoma"/>
          <w:sz w:val="28"/>
          <w:szCs w:val="28"/>
        </w:rPr>
        <w:t>ст.Новодеревянковской</w:t>
      </w:r>
      <w:proofErr w:type="spellEnd"/>
      <w:r>
        <w:rPr>
          <w:rFonts w:cs="Tahoma"/>
          <w:sz w:val="28"/>
          <w:szCs w:val="28"/>
        </w:rPr>
        <w:t xml:space="preserve">, </w:t>
      </w:r>
      <w:proofErr w:type="spellStart"/>
      <w:r>
        <w:rPr>
          <w:rFonts w:cs="Tahoma"/>
          <w:sz w:val="28"/>
          <w:szCs w:val="28"/>
        </w:rPr>
        <w:t>х.</w:t>
      </w:r>
      <w:r w:rsidR="001342D8">
        <w:rPr>
          <w:rFonts w:cs="Tahoma"/>
          <w:sz w:val="28"/>
          <w:szCs w:val="28"/>
        </w:rPr>
        <w:t>Раздольный</w:t>
      </w:r>
      <w:proofErr w:type="spellEnd"/>
      <w:r w:rsidR="001342D8">
        <w:rPr>
          <w:rFonts w:cs="Tahoma"/>
          <w:sz w:val="28"/>
          <w:szCs w:val="28"/>
        </w:rPr>
        <w:t xml:space="preserve"> и </w:t>
      </w:r>
      <w:proofErr w:type="spellStart"/>
      <w:r w:rsidR="001342D8">
        <w:rPr>
          <w:rFonts w:cs="Tahoma"/>
          <w:sz w:val="28"/>
          <w:szCs w:val="28"/>
        </w:rPr>
        <w:t>х.Албаши</w:t>
      </w:r>
      <w:proofErr w:type="spellEnd"/>
      <w:r w:rsidR="001342D8">
        <w:rPr>
          <w:rFonts w:cs="Tahoma"/>
          <w:sz w:val="28"/>
          <w:szCs w:val="28"/>
        </w:rPr>
        <w:t>.</w:t>
      </w:r>
    </w:p>
    <w:p w:rsidR="001342D8" w:rsidRDefault="001342D8" w:rsidP="00E45077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Станица </w:t>
      </w:r>
      <w:proofErr w:type="spellStart"/>
      <w:r>
        <w:rPr>
          <w:rFonts w:cs="Tahoma"/>
          <w:sz w:val="28"/>
          <w:szCs w:val="28"/>
        </w:rPr>
        <w:t>Новодеревянковская</w:t>
      </w:r>
      <w:proofErr w:type="spellEnd"/>
      <w:r>
        <w:rPr>
          <w:rFonts w:cs="Tahoma"/>
          <w:sz w:val="28"/>
          <w:szCs w:val="28"/>
        </w:rPr>
        <w:t xml:space="preserve"> имеет выходное геополитическое местоположение относительно других населенных пунктов поселения. Она располагается в северо-западной части </w:t>
      </w:r>
      <w:proofErr w:type="spellStart"/>
      <w:r>
        <w:rPr>
          <w:rFonts w:cs="Tahoma"/>
          <w:sz w:val="28"/>
          <w:szCs w:val="28"/>
        </w:rPr>
        <w:t>Каневского</w:t>
      </w:r>
      <w:proofErr w:type="spellEnd"/>
      <w:r>
        <w:rPr>
          <w:rFonts w:cs="Tahoma"/>
          <w:sz w:val="28"/>
          <w:szCs w:val="28"/>
        </w:rPr>
        <w:t xml:space="preserve"> района по берегам </w:t>
      </w:r>
      <w:proofErr w:type="spellStart"/>
      <w:proofErr w:type="gramStart"/>
      <w:r>
        <w:rPr>
          <w:rFonts w:cs="Tahoma"/>
          <w:sz w:val="28"/>
          <w:szCs w:val="28"/>
        </w:rPr>
        <w:t>р.Албаши</w:t>
      </w:r>
      <w:proofErr w:type="spellEnd"/>
      <w:r>
        <w:rPr>
          <w:rFonts w:cs="Tahoma"/>
          <w:sz w:val="28"/>
          <w:szCs w:val="28"/>
        </w:rPr>
        <w:t xml:space="preserve"> ,</w:t>
      </w:r>
      <w:proofErr w:type="gramEnd"/>
      <w:r>
        <w:rPr>
          <w:rFonts w:cs="Tahoma"/>
          <w:sz w:val="28"/>
          <w:szCs w:val="28"/>
        </w:rPr>
        <w:t xml:space="preserve"> на расстоянии 38 км от районного центра. Через станицу проходит автомобильная дорога регионального значения.</w:t>
      </w:r>
    </w:p>
    <w:p w:rsidR="001342D8" w:rsidRDefault="001342D8" w:rsidP="00E45077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Планировочная структура </w:t>
      </w:r>
      <w:proofErr w:type="spellStart"/>
      <w:r>
        <w:rPr>
          <w:rFonts w:cs="Tahoma"/>
          <w:sz w:val="28"/>
          <w:szCs w:val="28"/>
        </w:rPr>
        <w:t>ст.Новодеревянковской</w:t>
      </w:r>
      <w:proofErr w:type="spellEnd"/>
      <w:r>
        <w:rPr>
          <w:rFonts w:cs="Tahoma"/>
          <w:sz w:val="28"/>
          <w:szCs w:val="28"/>
        </w:rPr>
        <w:t xml:space="preserve"> представляет собой компактное образование регулярной застройки с прямоугольной сеткой улиц.</w:t>
      </w:r>
    </w:p>
    <w:p w:rsidR="00A164C0" w:rsidRDefault="001342D8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Развитие селитебных территорий станицы на расчетный срок генерального плана предусмотрено в восточном и юго-западном направлениях. На первую очередь освоения генеральным планом предусмотрено полное освоение кварталов внутри населенного пункта с размещением жилых</w:t>
      </w:r>
      <w:r w:rsidR="00A164C0">
        <w:rPr>
          <w:rFonts w:cs="Tahoma"/>
          <w:sz w:val="28"/>
          <w:szCs w:val="28"/>
        </w:rPr>
        <w:t xml:space="preserve"> </w:t>
      </w:r>
      <w:r>
        <w:rPr>
          <w:rFonts w:cs="Tahoma"/>
          <w:sz w:val="28"/>
          <w:szCs w:val="28"/>
        </w:rPr>
        <w:t>зон и объектов общественного и социально-бытового назначения. Развитие населен</w:t>
      </w:r>
      <w:r w:rsidR="0045594E">
        <w:rPr>
          <w:rFonts w:cs="Tahoma"/>
          <w:sz w:val="28"/>
          <w:szCs w:val="28"/>
        </w:rPr>
        <w:t>н</w:t>
      </w:r>
      <w:r>
        <w:rPr>
          <w:rFonts w:cs="Tahoma"/>
          <w:sz w:val="28"/>
          <w:szCs w:val="28"/>
        </w:rPr>
        <w:t>ого пункта на отдавленную перспективу предлагается в западном направлении от населенного пункта.</w:t>
      </w:r>
    </w:p>
    <w:p w:rsidR="0045594E" w:rsidRDefault="0045594E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Хутор Раздольный расположен в 8 км западнее </w:t>
      </w:r>
      <w:proofErr w:type="spellStart"/>
      <w:proofErr w:type="gramStart"/>
      <w:r>
        <w:rPr>
          <w:rFonts w:cs="Tahoma"/>
          <w:sz w:val="28"/>
          <w:szCs w:val="28"/>
        </w:rPr>
        <w:t>ст.Новодеревянковской</w:t>
      </w:r>
      <w:proofErr w:type="spellEnd"/>
      <w:r>
        <w:rPr>
          <w:rFonts w:cs="Tahoma"/>
          <w:sz w:val="28"/>
          <w:szCs w:val="28"/>
        </w:rPr>
        <w:t xml:space="preserve"> ,</w:t>
      </w:r>
      <w:proofErr w:type="gramEnd"/>
      <w:r>
        <w:rPr>
          <w:rFonts w:cs="Tahoma"/>
          <w:sz w:val="28"/>
          <w:szCs w:val="28"/>
        </w:rPr>
        <w:t xml:space="preserve"> на правом берегу болота Албаши вдоль автодороги «Новоминская-Ейск». Генеральным планом предусмотрено первоочередное освоение свободных территорий в существующих границах населенного пункта, за расчетный срок предложено развитие в северо-западном направлении от существующей застройки.</w:t>
      </w:r>
    </w:p>
    <w:p w:rsidR="0045594E" w:rsidRDefault="0045594E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Хутор Албаши располагается в юго-западной части поселения на берегу </w:t>
      </w:r>
      <w:proofErr w:type="spellStart"/>
      <w:r>
        <w:rPr>
          <w:rFonts w:cs="Tahoma"/>
          <w:sz w:val="28"/>
          <w:szCs w:val="28"/>
        </w:rPr>
        <w:t>Алб</w:t>
      </w:r>
      <w:r w:rsidR="00A65AB8">
        <w:rPr>
          <w:rFonts w:cs="Tahoma"/>
          <w:sz w:val="28"/>
          <w:szCs w:val="28"/>
        </w:rPr>
        <w:t>ашинского</w:t>
      </w:r>
      <w:proofErr w:type="spellEnd"/>
      <w:r w:rsidR="00A65AB8">
        <w:rPr>
          <w:rFonts w:cs="Tahoma"/>
          <w:sz w:val="28"/>
          <w:szCs w:val="28"/>
        </w:rPr>
        <w:t xml:space="preserve"> лимана, в 10 км от </w:t>
      </w:r>
      <w:proofErr w:type="spellStart"/>
      <w:r w:rsidR="00A65AB8">
        <w:rPr>
          <w:rFonts w:cs="Tahoma"/>
          <w:sz w:val="28"/>
          <w:szCs w:val="28"/>
        </w:rPr>
        <w:t>ст.Новодеревянковской</w:t>
      </w:r>
      <w:proofErr w:type="spellEnd"/>
      <w:r w:rsidR="00A65AB8">
        <w:rPr>
          <w:rFonts w:cs="Tahoma"/>
          <w:sz w:val="28"/>
          <w:szCs w:val="28"/>
        </w:rPr>
        <w:t xml:space="preserve">. Развитие жилых </w:t>
      </w:r>
      <w:r w:rsidR="00A65AB8">
        <w:rPr>
          <w:rFonts w:cs="Tahoma"/>
          <w:sz w:val="28"/>
          <w:szCs w:val="28"/>
        </w:rPr>
        <w:lastRenderedPageBreak/>
        <w:t xml:space="preserve">территорий на первую очередь строительства предусмотрено на </w:t>
      </w:r>
      <w:r w:rsidR="00D320BF">
        <w:rPr>
          <w:rFonts w:cs="Tahoma"/>
          <w:sz w:val="28"/>
          <w:szCs w:val="28"/>
        </w:rPr>
        <w:t xml:space="preserve">свободных территориях существующих центральных кварталов, на расчетный срок генерального плана предлагается развитие в западном направлении. На отдаленную перспективу предлагается развитие в восточном направлении вдоль автодороги на ст. </w:t>
      </w:r>
      <w:proofErr w:type="spellStart"/>
      <w:r w:rsidR="00D320BF">
        <w:rPr>
          <w:rFonts w:cs="Tahoma"/>
          <w:sz w:val="28"/>
          <w:szCs w:val="28"/>
        </w:rPr>
        <w:t>Новодеревянковскую</w:t>
      </w:r>
      <w:proofErr w:type="spellEnd"/>
      <w:r w:rsidR="00D320BF">
        <w:rPr>
          <w:rFonts w:cs="Tahoma"/>
          <w:sz w:val="28"/>
          <w:szCs w:val="28"/>
        </w:rPr>
        <w:t>.</w:t>
      </w:r>
    </w:p>
    <w:p w:rsidR="00D320BF" w:rsidRDefault="00D320BF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Хутора Вольный, Ленинский и Приютный расположены в южной части поселения на расстоянии 13 км от ст. </w:t>
      </w:r>
      <w:proofErr w:type="spellStart"/>
      <w:r>
        <w:rPr>
          <w:rFonts w:cs="Tahoma"/>
          <w:sz w:val="28"/>
          <w:szCs w:val="28"/>
        </w:rPr>
        <w:t>Новодеревянковской</w:t>
      </w:r>
      <w:proofErr w:type="spellEnd"/>
      <w:r>
        <w:rPr>
          <w:rFonts w:cs="Tahoma"/>
          <w:sz w:val="28"/>
          <w:szCs w:val="28"/>
        </w:rPr>
        <w:t xml:space="preserve"> и 30 км от ст. Каневской. Эти населенные пункты представлены агломерацией вытянутой вдоль берега Сладкого лимана. Жилая застройка вытянута кварталами вдоль основной автодороги. На расчетный срок генерального плана предусмотрено уплотнение существующих и освоение свободных территорий хуторов Ленинский и Приютный. Северо-западнее населенных пунктов зарезервирована территория для развития на отдаленную перспективу. </w:t>
      </w:r>
      <w:r w:rsidR="00526E41">
        <w:rPr>
          <w:rFonts w:cs="Tahoma"/>
          <w:sz w:val="28"/>
          <w:szCs w:val="28"/>
        </w:rPr>
        <w:t xml:space="preserve">В </w:t>
      </w:r>
      <w:proofErr w:type="spellStart"/>
      <w:proofErr w:type="gramStart"/>
      <w:r w:rsidR="00526E41">
        <w:rPr>
          <w:rFonts w:cs="Tahoma"/>
          <w:sz w:val="28"/>
          <w:szCs w:val="28"/>
        </w:rPr>
        <w:t>х.Вольном</w:t>
      </w:r>
      <w:proofErr w:type="spellEnd"/>
      <w:r w:rsidR="00526E41">
        <w:rPr>
          <w:rFonts w:cs="Tahoma"/>
          <w:sz w:val="28"/>
          <w:szCs w:val="28"/>
        </w:rPr>
        <w:t xml:space="preserve">  на</w:t>
      </w:r>
      <w:proofErr w:type="gramEnd"/>
      <w:r w:rsidR="00526E41">
        <w:rPr>
          <w:rFonts w:cs="Tahoma"/>
          <w:sz w:val="28"/>
          <w:szCs w:val="28"/>
        </w:rPr>
        <w:t xml:space="preserve"> первую очередь предусмотрено освоение свободных территорий внутри существующей селитебной территории и развитие населенного пункта в восточном направлении до границы поселения на </w:t>
      </w:r>
      <w:proofErr w:type="spellStart"/>
      <w:r w:rsidR="00526E41">
        <w:rPr>
          <w:rFonts w:cs="Tahoma"/>
          <w:sz w:val="28"/>
          <w:szCs w:val="28"/>
        </w:rPr>
        <w:t>пострасчетный</w:t>
      </w:r>
      <w:proofErr w:type="spellEnd"/>
      <w:r w:rsidR="00526E41">
        <w:rPr>
          <w:rFonts w:cs="Tahoma"/>
          <w:sz w:val="28"/>
          <w:szCs w:val="28"/>
        </w:rPr>
        <w:t xml:space="preserve"> период.</w:t>
      </w:r>
    </w:p>
    <w:p w:rsidR="00526E41" w:rsidRDefault="00526E41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Транспортный каркас проектируемой территории представлен автодорогой регионального значения «Новоминская-Ейск», проходящей в направлении восток-запад через </w:t>
      </w:r>
      <w:proofErr w:type="spellStart"/>
      <w:r>
        <w:rPr>
          <w:rFonts w:cs="Tahoma"/>
          <w:sz w:val="28"/>
          <w:szCs w:val="28"/>
        </w:rPr>
        <w:t>ст.Новодеревянковскую</w:t>
      </w:r>
      <w:proofErr w:type="spellEnd"/>
      <w:r>
        <w:rPr>
          <w:rFonts w:cs="Tahoma"/>
          <w:sz w:val="28"/>
          <w:szCs w:val="28"/>
        </w:rPr>
        <w:t>, и сетью автодорог местного значения, связывающих населенные пункты с административными центрами поселения и района.</w:t>
      </w:r>
    </w:p>
    <w:p w:rsidR="00526E41" w:rsidRDefault="00526E41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В целях развития и оптимизации системы внутренних </w:t>
      </w:r>
      <w:r w:rsidR="00882391">
        <w:rPr>
          <w:rFonts w:cs="Tahoma"/>
          <w:sz w:val="28"/>
          <w:szCs w:val="28"/>
        </w:rPr>
        <w:t xml:space="preserve">связей данным проектом предусмотрено строительство автодороги местного значения от </w:t>
      </w:r>
      <w:proofErr w:type="spellStart"/>
      <w:r w:rsidR="00882391">
        <w:rPr>
          <w:rFonts w:cs="Tahoma"/>
          <w:sz w:val="28"/>
          <w:szCs w:val="28"/>
        </w:rPr>
        <w:t>х.Албаши</w:t>
      </w:r>
      <w:proofErr w:type="spellEnd"/>
      <w:r w:rsidR="00882391">
        <w:rPr>
          <w:rFonts w:cs="Tahoma"/>
          <w:sz w:val="28"/>
          <w:szCs w:val="28"/>
        </w:rPr>
        <w:t xml:space="preserve"> в восточном направлении до автодороги «</w:t>
      </w:r>
      <w:proofErr w:type="spellStart"/>
      <w:r w:rsidR="00882391">
        <w:rPr>
          <w:rFonts w:cs="Tahoma"/>
          <w:sz w:val="28"/>
          <w:szCs w:val="28"/>
        </w:rPr>
        <w:t>Новодеревянковска</w:t>
      </w:r>
      <w:proofErr w:type="spellEnd"/>
      <w:r w:rsidR="00882391">
        <w:rPr>
          <w:rFonts w:cs="Tahoma"/>
          <w:sz w:val="28"/>
          <w:szCs w:val="28"/>
        </w:rPr>
        <w:t>- Приютный».</w:t>
      </w:r>
    </w:p>
    <w:p w:rsidR="00882391" w:rsidRDefault="00882391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Генеральным планом определена следующая очередность мероприятий по развитию транспортной инфраструктуры планируемой территории: </w:t>
      </w:r>
    </w:p>
    <w:p w:rsidR="00882391" w:rsidRDefault="00882391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- реконструкция существующих улиц и дорог поселения, усовершенствование покрытий существующих жилых улиц;</w:t>
      </w:r>
    </w:p>
    <w:p w:rsidR="00882391" w:rsidRDefault="00882391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- организация безопасных пешеходных пере</w:t>
      </w:r>
      <w:r w:rsidR="00EB0D5F">
        <w:rPr>
          <w:rFonts w:cs="Tahoma"/>
          <w:sz w:val="28"/>
          <w:szCs w:val="28"/>
        </w:rPr>
        <w:t xml:space="preserve">ходов в </w:t>
      </w:r>
      <w:r w:rsidR="007102F2">
        <w:rPr>
          <w:rFonts w:cs="Tahoma"/>
          <w:sz w:val="28"/>
          <w:szCs w:val="28"/>
        </w:rPr>
        <w:t>условиях прохождения региональной автодороги по населенному пункту;</w:t>
      </w:r>
    </w:p>
    <w:p w:rsidR="007102F2" w:rsidRDefault="007102F2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- строительство северного обхода региональной автодороги ст. </w:t>
      </w:r>
      <w:proofErr w:type="spellStart"/>
      <w:r>
        <w:rPr>
          <w:rFonts w:cs="Tahoma"/>
          <w:sz w:val="28"/>
          <w:szCs w:val="28"/>
        </w:rPr>
        <w:t>Новодеревянковской</w:t>
      </w:r>
      <w:proofErr w:type="spellEnd"/>
      <w:r>
        <w:rPr>
          <w:rFonts w:cs="Tahoma"/>
          <w:sz w:val="28"/>
          <w:szCs w:val="28"/>
        </w:rPr>
        <w:t xml:space="preserve"> и транспортных </w:t>
      </w:r>
      <w:proofErr w:type="gramStart"/>
      <w:r>
        <w:rPr>
          <w:rFonts w:cs="Tahoma"/>
          <w:sz w:val="28"/>
          <w:szCs w:val="28"/>
        </w:rPr>
        <w:t>развязок ,</w:t>
      </w:r>
      <w:proofErr w:type="gramEnd"/>
      <w:r>
        <w:rPr>
          <w:rFonts w:cs="Tahoma"/>
          <w:sz w:val="28"/>
          <w:szCs w:val="28"/>
        </w:rPr>
        <w:t xml:space="preserve"> удовлетворяющих нормам безопасности;</w:t>
      </w:r>
    </w:p>
    <w:p w:rsidR="007102F2" w:rsidRDefault="007102F2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- организация центра придорожного обслуживания в северо-восточной части ст. </w:t>
      </w:r>
      <w:proofErr w:type="spellStart"/>
      <w:proofErr w:type="gramStart"/>
      <w:r>
        <w:rPr>
          <w:rFonts w:cs="Tahoma"/>
          <w:sz w:val="28"/>
          <w:szCs w:val="28"/>
        </w:rPr>
        <w:t>Новодеревянковской</w:t>
      </w:r>
      <w:proofErr w:type="spellEnd"/>
      <w:r>
        <w:rPr>
          <w:rFonts w:cs="Tahoma"/>
          <w:sz w:val="28"/>
          <w:szCs w:val="28"/>
        </w:rPr>
        <w:t xml:space="preserve"> ;</w:t>
      </w:r>
      <w:proofErr w:type="gramEnd"/>
    </w:p>
    <w:p w:rsidR="007102F2" w:rsidRDefault="007102F2" w:rsidP="0045594E">
      <w:pPr>
        <w:ind w:firstLine="720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-строительство автодорог местного значения «</w:t>
      </w:r>
      <w:proofErr w:type="spellStart"/>
      <w:r>
        <w:rPr>
          <w:rFonts w:cs="Tahoma"/>
          <w:sz w:val="28"/>
          <w:szCs w:val="28"/>
        </w:rPr>
        <w:t>Новодеревянковская-Новощербиновская</w:t>
      </w:r>
      <w:proofErr w:type="spellEnd"/>
      <w:r>
        <w:rPr>
          <w:rFonts w:cs="Tahoma"/>
          <w:sz w:val="28"/>
          <w:szCs w:val="28"/>
        </w:rPr>
        <w:t>».</w:t>
      </w:r>
    </w:p>
    <w:p w:rsidR="00111317" w:rsidRPr="003554A0" w:rsidRDefault="00111317" w:rsidP="00E45077">
      <w:pPr>
        <w:jc w:val="both"/>
        <w:rPr>
          <w:color w:val="4BACC6"/>
          <w:sz w:val="28"/>
          <w:szCs w:val="28"/>
        </w:rPr>
      </w:pPr>
    </w:p>
    <w:p w:rsidR="00111317" w:rsidRDefault="00111317" w:rsidP="00E45077">
      <w:pPr>
        <w:jc w:val="both"/>
        <w:rPr>
          <w:color w:val="4BACC6"/>
          <w:sz w:val="28"/>
          <w:szCs w:val="28"/>
        </w:rPr>
      </w:pPr>
    </w:p>
    <w:p w:rsidR="00E45077" w:rsidRDefault="00E45077" w:rsidP="00E45077">
      <w:pPr>
        <w:jc w:val="both"/>
        <w:rPr>
          <w:color w:val="4BACC6"/>
          <w:sz w:val="28"/>
          <w:szCs w:val="28"/>
        </w:rPr>
      </w:pPr>
    </w:p>
    <w:p w:rsidR="00DA0A1D" w:rsidRDefault="00DA0A1D" w:rsidP="00E45077">
      <w:pPr>
        <w:jc w:val="both"/>
        <w:rPr>
          <w:color w:val="4BACC6"/>
          <w:sz w:val="28"/>
          <w:szCs w:val="28"/>
        </w:rPr>
      </w:pPr>
    </w:p>
    <w:p w:rsidR="00DA0A1D" w:rsidRDefault="00DA0A1D" w:rsidP="00E45077">
      <w:pPr>
        <w:jc w:val="both"/>
        <w:rPr>
          <w:color w:val="4BACC6"/>
          <w:sz w:val="28"/>
          <w:szCs w:val="28"/>
        </w:rPr>
      </w:pPr>
    </w:p>
    <w:p w:rsidR="00DA0A1D" w:rsidRDefault="00DA0A1D" w:rsidP="00E45077">
      <w:pPr>
        <w:jc w:val="both"/>
        <w:rPr>
          <w:color w:val="4BACC6"/>
          <w:sz w:val="28"/>
          <w:szCs w:val="28"/>
        </w:rPr>
      </w:pPr>
    </w:p>
    <w:p w:rsidR="00DA0A1D" w:rsidRDefault="00DA0A1D" w:rsidP="00E45077">
      <w:pPr>
        <w:jc w:val="both"/>
        <w:rPr>
          <w:color w:val="4BACC6"/>
          <w:sz w:val="28"/>
          <w:szCs w:val="28"/>
        </w:rPr>
      </w:pPr>
    </w:p>
    <w:p w:rsidR="00DA0A1D" w:rsidRDefault="00DA0A1D" w:rsidP="00E45077">
      <w:pPr>
        <w:jc w:val="both"/>
        <w:rPr>
          <w:color w:val="4BACC6"/>
          <w:sz w:val="28"/>
          <w:szCs w:val="28"/>
        </w:rPr>
      </w:pPr>
    </w:p>
    <w:p w:rsidR="00E45077" w:rsidRPr="003554A0" w:rsidRDefault="00E45077" w:rsidP="00E45077">
      <w:pPr>
        <w:jc w:val="both"/>
        <w:rPr>
          <w:color w:val="4BACC6"/>
          <w:sz w:val="28"/>
          <w:szCs w:val="28"/>
        </w:rPr>
      </w:pPr>
    </w:p>
    <w:p w:rsidR="002C631F" w:rsidRPr="003554A0" w:rsidRDefault="002C631F" w:rsidP="00E45077">
      <w:pPr>
        <w:jc w:val="center"/>
        <w:rPr>
          <w:b/>
          <w:sz w:val="28"/>
          <w:szCs w:val="22"/>
        </w:rPr>
      </w:pPr>
      <w:r w:rsidRPr="003554A0">
        <w:rPr>
          <w:b/>
          <w:sz w:val="28"/>
          <w:szCs w:val="22"/>
        </w:rPr>
        <w:t xml:space="preserve">1.2. Социально-экономическая характеристика </w:t>
      </w:r>
      <w:proofErr w:type="spellStart"/>
      <w:r w:rsidR="002D7228">
        <w:rPr>
          <w:b/>
          <w:sz w:val="28"/>
          <w:szCs w:val="22"/>
        </w:rPr>
        <w:t>Новодеревянковского</w:t>
      </w:r>
      <w:proofErr w:type="spellEnd"/>
      <w:r w:rsidRPr="003554A0">
        <w:rPr>
          <w:b/>
          <w:sz w:val="28"/>
          <w:szCs w:val="22"/>
        </w:rPr>
        <w:t xml:space="preserve"> сельского поселения </w:t>
      </w:r>
      <w:proofErr w:type="spellStart"/>
      <w:r w:rsidR="001552EE" w:rsidRPr="003554A0">
        <w:rPr>
          <w:b/>
          <w:sz w:val="28"/>
          <w:szCs w:val="22"/>
        </w:rPr>
        <w:t>Каневского</w:t>
      </w:r>
      <w:proofErr w:type="spellEnd"/>
      <w:r w:rsidRPr="003554A0">
        <w:rPr>
          <w:b/>
          <w:sz w:val="28"/>
          <w:szCs w:val="22"/>
        </w:rPr>
        <w:t xml:space="preserve"> района, характеристика градостроительной деятельности на территории поселения, </w:t>
      </w:r>
    </w:p>
    <w:p w:rsidR="002C631F" w:rsidRPr="003554A0" w:rsidRDefault="002C631F" w:rsidP="00E45077">
      <w:pPr>
        <w:jc w:val="center"/>
        <w:rPr>
          <w:b/>
          <w:sz w:val="28"/>
          <w:szCs w:val="22"/>
        </w:rPr>
      </w:pPr>
      <w:r w:rsidRPr="003554A0">
        <w:rPr>
          <w:b/>
          <w:sz w:val="28"/>
          <w:szCs w:val="22"/>
        </w:rPr>
        <w:t xml:space="preserve">включая деятельность в сфере транспорта, </w:t>
      </w:r>
    </w:p>
    <w:p w:rsidR="002C631F" w:rsidRPr="003554A0" w:rsidRDefault="002C631F" w:rsidP="00E45077">
      <w:pPr>
        <w:jc w:val="center"/>
        <w:rPr>
          <w:b/>
          <w:sz w:val="28"/>
          <w:szCs w:val="22"/>
        </w:rPr>
      </w:pPr>
      <w:r w:rsidRPr="003554A0">
        <w:rPr>
          <w:b/>
          <w:sz w:val="28"/>
          <w:szCs w:val="22"/>
        </w:rPr>
        <w:t>оценку транспортного спроса</w:t>
      </w:r>
    </w:p>
    <w:p w:rsidR="002C631F" w:rsidRPr="003554A0" w:rsidRDefault="002C631F" w:rsidP="00E45077">
      <w:pPr>
        <w:jc w:val="both"/>
        <w:rPr>
          <w:b/>
          <w:color w:val="4BACC6"/>
          <w:sz w:val="28"/>
          <w:szCs w:val="28"/>
        </w:rPr>
      </w:pPr>
    </w:p>
    <w:p w:rsidR="00E71316" w:rsidRPr="003554A0" w:rsidRDefault="002C631F" w:rsidP="00E45077">
      <w:pPr>
        <w:ind w:firstLine="708"/>
        <w:jc w:val="both"/>
        <w:rPr>
          <w:sz w:val="28"/>
          <w:szCs w:val="28"/>
        </w:rPr>
      </w:pPr>
      <w:r w:rsidRPr="003554A0">
        <w:rPr>
          <w:b/>
          <w:sz w:val="28"/>
          <w:szCs w:val="28"/>
        </w:rPr>
        <w:t>Численность населения</w:t>
      </w:r>
      <w:r w:rsidR="002D7228">
        <w:rPr>
          <w:sz w:val="28"/>
          <w:szCs w:val="28"/>
        </w:rPr>
        <w:t xml:space="preserve"> </w:t>
      </w:r>
      <w:proofErr w:type="spellStart"/>
      <w:r w:rsidR="002D7228">
        <w:rPr>
          <w:sz w:val="28"/>
          <w:szCs w:val="28"/>
        </w:rPr>
        <w:t>Новодеревянковского</w:t>
      </w:r>
      <w:proofErr w:type="spellEnd"/>
      <w:r w:rsidR="00962943" w:rsidRPr="003554A0">
        <w:rPr>
          <w:sz w:val="28"/>
          <w:szCs w:val="28"/>
        </w:rPr>
        <w:t xml:space="preserve"> сельского поселения на 01.01.2009 года сос</w:t>
      </w:r>
      <w:r w:rsidR="00762976">
        <w:rPr>
          <w:sz w:val="28"/>
          <w:szCs w:val="28"/>
        </w:rPr>
        <w:t>тавила 7816 человек, что составляет 7,4</w:t>
      </w:r>
      <w:r w:rsidR="00962943" w:rsidRPr="003554A0">
        <w:rPr>
          <w:sz w:val="28"/>
          <w:szCs w:val="28"/>
        </w:rPr>
        <w:t xml:space="preserve">% от общей численности </w:t>
      </w:r>
      <w:proofErr w:type="spellStart"/>
      <w:r w:rsidR="00962943" w:rsidRPr="003554A0">
        <w:rPr>
          <w:sz w:val="28"/>
          <w:szCs w:val="28"/>
        </w:rPr>
        <w:t>Каневского</w:t>
      </w:r>
      <w:proofErr w:type="spellEnd"/>
      <w:r w:rsidR="00962943" w:rsidRPr="003554A0">
        <w:rPr>
          <w:sz w:val="28"/>
          <w:szCs w:val="28"/>
        </w:rPr>
        <w:t xml:space="preserve"> района. Площадь Плотность населения в с</w:t>
      </w:r>
      <w:r w:rsidR="00762976">
        <w:rPr>
          <w:sz w:val="28"/>
          <w:szCs w:val="28"/>
        </w:rPr>
        <w:t xml:space="preserve">ельском поселении составляет </w:t>
      </w:r>
      <w:r w:rsidR="00962943" w:rsidRPr="003554A0">
        <w:rPr>
          <w:sz w:val="28"/>
          <w:szCs w:val="28"/>
        </w:rPr>
        <w:t>5</w:t>
      </w:r>
      <w:r w:rsidR="00762976">
        <w:rPr>
          <w:sz w:val="28"/>
          <w:szCs w:val="28"/>
        </w:rPr>
        <w:t xml:space="preserve">,2 </w:t>
      </w:r>
      <w:proofErr w:type="gramStart"/>
      <w:r w:rsidR="00762976">
        <w:rPr>
          <w:sz w:val="28"/>
          <w:szCs w:val="28"/>
        </w:rPr>
        <w:t>чел</w:t>
      </w:r>
      <w:proofErr w:type="gramEnd"/>
      <w:r w:rsidR="00762976">
        <w:rPr>
          <w:sz w:val="28"/>
          <w:szCs w:val="28"/>
        </w:rPr>
        <w:t>/га</w:t>
      </w:r>
      <w:r w:rsidR="00962943" w:rsidRPr="003554A0">
        <w:rPr>
          <w:sz w:val="28"/>
          <w:szCs w:val="28"/>
        </w:rPr>
        <w:t>.</w:t>
      </w:r>
    </w:p>
    <w:p w:rsidR="00762976" w:rsidRPr="00762976" w:rsidRDefault="002C631F" w:rsidP="00762976">
      <w:pPr>
        <w:spacing w:line="300" w:lineRule="auto"/>
        <w:ind w:firstLine="720"/>
        <w:jc w:val="both"/>
        <w:rPr>
          <w:sz w:val="28"/>
          <w:szCs w:val="28"/>
        </w:rPr>
      </w:pPr>
      <w:r w:rsidRPr="003554A0">
        <w:rPr>
          <w:b/>
          <w:sz w:val="28"/>
          <w:szCs w:val="28"/>
        </w:rPr>
        <w:t>Экономическая база</w:t>
      </w:r>
      <w:r w:rsidRPr="003554A0">
        <w:rPr>
          <w:sz w:val="28"/>
          <w:szCs w:val="28"/>
        </w:rPr>
        <w:t xml:space="preserve">. </w:t>
      </w:r>
      <w:r w:rsidR="00A0321E">
        <w:rPr>
          <w:bCs/>
          <w:sz w:val="28"/>
          <w:szCs w:val="28"/>
          <w:lang w:eastAsia="en-US" w:bidi="en-US"/>
        </w:rPr>
        <w:t xml:space="preserve">Экономика </w:t>
      </w:r>
      <w:proofErr w:type="spellStart"/>
      <w:r w:rsidR="00A0321E">
        <w:rPr>
          <w:bCs/>
          <w:sz w:val="28"/>
          <w:szCs w:val="28"/>
          <w:lang w:eastAsia="en-US" w:bidi="en-US"/>
        </w:rPr>
        <w:t>Новодеревянковского</w:t>
      </w:r>
      <w:proofErr w:type="spellEnd"/>
      <w:r w:rsidR="00021726" w:rsidRPr="003554A0">
        <w:rPr>
          <w:bCs/>
          <w:sz w:val="28"/>
          <w:szCs w:val="28"/>
          <w:lang w:eastAsia="en-US" w:bidi="en-US"/>
        </w:rPr>
        <w:t xml:space="preserve"> сельского поселения имеет сельскохозяйственную специализацию (более 80% населения занят</w:t>
      </w:r>
      <w:r w:rsidR="00762976">
        <w:rPr>
          <w:bCs/>
          <w:sz w:val="28"/>
          <w:szCs w:val="28"/>
          <w:lang w:eastAsia="en-US" w:bidi="en-US"/>
        </w:rPr>
        <w:t>ы в отрасли сельского хозяйства</w:t>
      </w:r>
      <w:r w:rsidR="00021726" w:rsidRPr="003554A0">
        <w:rPr>
          <w:bCs/>
          <w:sz w:val="28"/>
          <w:szCs w:val="28"/>
          <w:lang w:eastAsia="en-US" w:bidi="en-US"/>
        </w:rPr>
        <w:t>)</w:t>
      </w:r>
      <w:r w:rsidR="00021726" w:rsidRPr="003554A0">
        <w:rPr>
          <w:sz w:val="28"/>
          <w:szCs w:val="28"/>
        </w:rPr>
        <w:t xml:space="preserve"> </w:t>
      </w:r>
      <w:r w:rsidR="00111317" w:rsidRPr="003554A0">
        <w:rPr>
          <w:sz w:val="28"/>
        </w:rPr>
        <w:t>По состоянию</w:t>
      </w:r>
      <w:r w:rsidR="00762976">
        <w:rPr>
          <w:sz w:val="28"/>
        </w:rPr>
        <w:t xml:space="preserve"> на конец 2009 года </w:t>
      </w:r>
      <w:r w:rsidR="00762976" w:rsidRPr="00762976">
        <w:rPr>
          <w:sz w:val="28"/>
          <w:szCs w:val="28"/>
        </w:rPr>
        <w:t>экономические показатели и финансовые результаты предпринимательских структур нашли свое отражение в разделах по отраслям, так как на данном этапе все предприятия и организации преобразованы в частные формы собственности.</w:t>
      </w:r>
    </w:p>
    <w:p w:rsidR="00762976" w:rsidRPr="00762976" w:rsidRDefault="00762976" w:rsidP="00762976">
      <w:pPr>
        <w:spacing w:line="300" w:lineRule="auto"/>
        <w:ind w:firstLine="720"/>
        <w:jc w:val="both"/>
        <w:rPr>
          <w:sz w:val="28"/>
          <w:szCs w:val="28"/>
        </w:rPr>
      </w:pPr>
      <w:r w:rsidRPr="00762976">
        <w:rPr>
          <w:sz w:val="28"/>
          <w:szCs w:val="28"/>
        </w:rPr>
        <w:t>В разрезе основных отраслей экономики количество предприятий составляет:</w:t>
      </w:r>
    </w:p>
    <w:p w:rsidR="00762976" w:rsidRPr="00762976" w:rsidRDefault="00762976" w:rsidP="00762976">
      <w:pPr>
        <w:spacing w:line="300" w:lineRule="auto"/>
        <w:ind w:firstLine="709"/>
        <w:rPr>
          <w:sz w:val="28"/>
          <w:szCs w:val="28"/>
        </w:rPr>
      </w:pPr>
      <w:r w:rsidRPr="00762976">
        <w:rPr>
          <w:sz w:val="28"/>
          <w:szCs w:val="28"/>
        </w:rPr>
        <w:t xml:space="preserve">- промышленность - 2 ед.;                                                                                             </w:t>
      </w:r>
    </w:p>
    <w:p w:rsidR="00762976" w:rsidRPr="00762976" w:rsidRDefault="00762976" w:rsidP="00762976">
      <w:pPr>
        <w:spacing w:line="300" w:lineRule="auto"/>
        <w:ind w:firstLine="709"/>
        <w:rPr>
          <w:sz w:val="28"/>
          <w:szCs w:val="28"/>
        </w:rPr>
      </w:pPr>
      <w:r w:rsidRPr="00762976">
        <w:rPr>
          <w:sz w:val="28"/>
          <w:szCs w:val="28"/>
        </w:rPr>
        <w:t>- сельское хозяйство –23 ед.;</w:t>
      </w:r>
    </w:p>
    <w:p w:rsidR="00762976" w:rsidRPr="00762976" w:rsidRDefault="00762976" w:rsidP="00762976">
      <w:pPr>
        <w:pStyle w:val="21"/>
        <w:tabs>
          <w:tab w:val="left" w:pos="1080"/>
        </w:tabs>
        <w:spacing w:after="0"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2976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762976">
        <w:rPr>
          <w:rFonts w:ascii="Times New Roman" w:hAnsi="Times New Roman" w:cs="Times New Roman"/>
          <w:sz w:val="28"/>
          <w:szCs w:val="28"/>
        </w:rPr>
        <w:t>розничная  торговля</w:t>
      </w:r>
      <w:proofErr w:type="gramEnd"/>
      <w:r w:rsidRPr="00762976">
        <w:rPr>
          <w:rFonts w:ascii="Times New Roman" w:hAnsi="Times New Roman" w:cs="Times New Roman"/>
          <w:sz w:val="28"/>
          <w:szCs w:val="28"/>
        </w:rPr>
        <w:t xml:space="preserve"> –  20 ед.</w:t>
      </w:r>
    </w:p>
    <w:p w:rsidR="00111317" w:rsidRPr="003554A0" w:rsidRDefault="00762976" w:rsidP="00762976">
      <w:pPr>
        <w:ind w:firstLine="709"/>
        <w:jc w:val="both"/>
        <w:rPr>
          <w:sz w:val="28"/>
        </w:rPr>
      </w:pPr>
      <w:r w:rsidRPr="00762976">
        <w:rPr>
          <w:sz w:val="28"/>
          <w:szCs w:val="28"/>
        </w:rPr>
        <w:t xml:space="preserve">Кроме того, в различных видах деятельности </w:t>
      </w:r>
      <w:proofErr w:type="gramStart"/>
      <w:r w:rsidRPr="00762976">
        <w:rPr>
          <w:sz w:val="28"/>
          <w:szCs w:val="28"/>
        </w:rPr>
        <w:t>работают  128</w:t>
      </w:r>
      <w:proofErr w:type="gramEnd"/>
      <w:r w:rsidRPr="00762976">
        <w:rPr>
          <w:sz w:val="28"/>
          <w:szCs w:val="28"/>
        </w:rPr>
        <w:t xml:space="preserve"> предпринимателей без образования </w:t>
      </w:r>
      <w:r w:rsidRPr="0080549A">
        <w:rPr>
          <w:sz w:val="28"/>
          <w:szCs w:val="28"/>
        </w:rPr>
        <w:t>юридического лица</w:t>
      </w:r>
      <w:r w:rsidR="00111317" w:rsidRPr="003554A0">
        <w:rPr>
          <w:sz w:val="28"/>
        </w:rPr>
        <w:t>. Наиболее значимыми для района и п</w:t>
      </w:r>
      <w:r w:rsidR="0080549A">
        <w:rPr>
          <w:sz w:val="28"/>
        </w:rPr>
        <w:t>оселения являе</w:t>
      </w:r>
      <w:r>
        <w:rPr>
          <w:sz w:val="28"/>
        </w:rPr>
        <w:t>тся ОАО «Дружба»</w:t>
      </w:r>
      <w:r w:rsidR="00111317" w:rsidRPr="003554A0">
        <w:rPr>
          <w:sz w:val="28"/>
        </w:rPr>
        <w:t>.</w:t>
      </w:r>
    </w:p>
    <w:p w:rsidR="008F2E72" w:rsidRDefault="002C631F" w:rsidP="00564748">
      <w:pPr>
        <w:ind w:firstLine="709"/>
        <w:jc w:val="both"/>
        <w:rPr>
          <w:spacing w:val="-4"/>
          <w:sz w:val="28"/>
          <w:szCs w:val="28"/>
        </w:rPr>
      </w:pPr>
      <w:r w:rsidRPr="003554A0">
        <w:rPr>
          <w:b/>
          <w:spacing w:val="-3"/>
          <w:sz w:val="28"/>
          <w:szCs w:val="28"/>
          <w:lang w:eastAsia="ar-SA"/>
        </w:rPr>
        <w:t>Отраслевая структура экономики.</w:t>
      </w:r>
      <w:r w:rsidRPr="003554A0">
        <w:rPr>
          <w:spacing w:val="-4"/>
          <w:sz w:val="28"/>
          <w:szCs w:val="28"/>
          <w:lang w:eastAsia="ar-SA"/>
        </w:rPr>
        <w:t xml:space="preserve"> </w:t>
      </w:r>
      <w:r w:rsidR="00111317" w:rsidRPr="003554A0">
        <w:rPr>
          <w:spacing w:val="-4"/>
          <w:sz w:val="28"/>
          <w:szCs w:val="28"/>
        </w:rPr>
        <w:t>Наибольшую долю в структуре базовы</w:t>
      </w:r>
      <w:r w:rsidR="005E2743">
        <w:rPr>
          <w:spacing w:val="-4"/>
          <w:sz w:val="28"/>
          <w:szCs w:val="28"/>
        </w:rPr>
        <w:t xml:space="preserve">х отраслей экономики </w:t>
      </w:r>
      <w:proofErr w:type="spellStart"/>
      <w:r w:rsidR="005E2743">
        <w:rPr>
          <w:spacing w:val="-4"/>
          <w:sz w:val="28"/>
          <w:szCs w:val="28"/>
        </w:rPr>
        <w:t>Новодеревянковского</w:t>
      </w:r>
      <w:proofErr w:type="spellEnd"/>
      <w:r w:rsidR="00111317" w:rsidRPr="003554A0">
        <w:rPr>
          <w:spacing w:val="-4"/>
          <w:sz w:val="28"/>
          <w:szCs w:val="28"/>
        </w:rPr>
        <w:t xml:space="preserve"> сельского поселения занимают сельское хо</w:t>
      </w:r>
      <w:r w:rsidR="00E45077">
        <w:rPr>
          <w:spacing w:val="-4"/>
          <w:sz w:val="28"/>
          <w:szCs w:val="28"/>
        </w:rPr>
        <w:t xml:space="preserve">зяйство и </w:t>
      </w:r>
      <w:proofErr w:type="gramStart"/>
      <w:r w:rsidR="00E45077">
        <w:rPr>
          <w:spacing w:val="-4"/>
          <w:sz w:val="28"/>
          <w:szCs w:val="28"/>
        </w:rPr>
        <w:t>розничная  торговля</w:t>
      </w:r>
      <w:proofErr w:type="gramEnd"/>
      <w:r w:rsidR="00E45077">
        <w:rPr>
          <w:spacing w:val="-4"/>
          <w:sz w:val="28"/>
          <w:szCs w:val="28"/>
        </w:rPr>
        <w:t>.</w:t>
      </w:r>
      <w:r w:rsidR="00E45077">
        <w:rPr>
          <w:spacing w:val="-4"/>
          <w:sz w:val="28"/>
          <w:szCs w:val="28"/>
        </w:rPr>
        <w:tab/>
      </w:r>
    </w:p>
    <w:p w:rsidR="00336B30" w:rsidRPr="003554A0" w:rsidRDefault="00336B30" w:rsidP="00336B30">
      <w:pPr>
        <w:tabs>
          <w:tab w:val="left" w:pos="7950"/>
        </w:tabs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ab/>
        <w:t xml:space="preserve">   Таблица 1</w:t>
      </w:r>
    </w:p>
    <w:p w:rsidR="00111317" w:rsidRPr="003554A0" w:rsidRDefault="00111317" w:rsidP="00E45077">
      <w:pPr>
        <w:jc w:val="center"/>
        <w:rPr>
          <w:spacing w:val="-4"/>
          <w:sz w:val="28"/>
          <w:szCs w:val="28"/>
        </w:rPr>
      </w:pPr>
      <w:r w:rsidRPr="003554A0">
        <w:rPr>
          <w:spacing w:val="-4"/>
          <w:sz w:val="28"/>
          <w:szCs w:val="28"/>
        </w:rPr>
        <w:t>Структура базовых отраслей экономики.</w:t>
      </w:r>
    </w:p>
    <w:tbl>
      <w:tblPr>
        <w:tblW w:w="937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9"/>
        <w:gridCol w:w="1701"/>
        <w:gridCol w:w="1701"/>
      </w:tblGrid>
      <w:tr w:rsidR="00111317" w:rsidRPr="003554A0" w:rsidTr="00DF4AAB">
        <w:trPr>
          <w:trHeight w:val="510"/>
        </w:trPr>
        <w:tc>
          <w:tcPr>
            <w:tcW w:w="5969" w:type="dxa"/>
            <w:shd w:val="clear" w:color="auto" w:fill="auto"/>
            <w:noWrap/>
            <w:vAlign w:val="center"/>
          </w:tcPr>
          <w:p w:rsidR="00111317" w:rsidRPr="003554A0" w:rsidRDefault="00111317" w:rsidP="00E45077">
            <w:pPr>
              <w:jc w:val="center"/>
              <w:rPr>
                <w:b/>
                <w:bCs/>
                <w:sz w:val="20"/>
                <w:szCs w:val="20"/>
              </w:rPr>
            </w:pPr>
            <w:r w:rsidRPr="003554A0">
              <w:rPr>
                <w:b/>
                <w:bCs/>
                <w:sz w:val="20"/>
                <w:szCs w:val="20"/>
              </w:rPr>
              <w:t>Показатель, единица измерения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1317" w:rsidRPr="003554A0" w:rsidRDefault="003554A0" w:rsidP="00E4507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  <w:r w:rsidR="00111317" w:rsidRPr="003554A0">
              <w:rPr>
                <w:b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111317" w:rsidP="00E45077">
            <w:pPr>
              <w:jc w:val="center"/>
              <w:rPr>
                <w:b/>
                <w:sz w:val="20"/>
                <w:szCs w:val="20"/>
              </w:rPr>
            </w:pPr>
            <w:r w:rsidRPr="003554A0">
              <w:rPr>
                <w:b/>
                <w:sz w:val="20"/>
                <w:szCs w:val="20"/>
              </w:rPr>
              <w:t>Доля, %</w:t>
            </w:r>
          </w:p>
        </w:tc>
      </w:tr>
      <w:tr w:rsidR="00111317" w:rsidRPr="003554A0" w:rsidTr="004557CF">
        <w:trPr>
          <w:trHeight w:val="397"/>
        </w:trPr>
        <w:tc>
          <w:tcPr>
            <w:tcW w:w="5969" w:type="dxa"/>
            <w:shd w:val="clear" w:color="auto" w:fill="auto"/>
            <w:noWrap/>
            <w:vAlign w:val="center"/>
          </w:tcPr>
          <w:p w:rsidR="00111317" w:rsidRPr="003554A0" w:rsidRDefault="00111317" w:rsidP="00E45077">
            <w:pPr>
              <w:rPr>
                <w:sz w:val="20"/>
                <w:szCs w:val="20"/>
              </w:rPr>
            </w:pPr>
            <w:r w:rsidRPr="003554A0">
              <w:rPr>
                <w:sz w:val="20"/>
                <w:szCs w:val="20"/>
              </w:rPr>
              <w:t>Добыча полезных ископаемых, млн. рублей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111317" w:rsidP="00E45077">
            <w:pPr>
              <w:jc w:val="right"/>
              <w:rPr>
                <w:sz w:val="20"/>
                <w:szCs w:val="20"/>
              </w:rPr>
            </w:pPr>
            <w:r w:rsidRPr="003554A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111317" w:rsidP="00E45077">
            <w:pPr>
              <w:jc w:val="right"/>
              <w:rPr>
                <w:color w:val="000000"/>
                <w:sz w:val="20"/>
                <w:szCs w:val="20"/>
              </w:rPr>
            </w:pPr>
            <w:r w:rsidRPr="003554A0"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111317" w:rsidRPr="003554A0" w:rsidTr="004557CF">
        <w:trPr>
          <w:trHeight w:val="397"/>
        </w:trPr>
        <w:tc>
          <w:tcPr>
            <w:tcW w:w="5969" w:type="dxa"/>
            <w:shd w:val="clear" w:color="auto" w:fill="auto"/>
            <w:noWrap/>
            <w:vAlign w:val="center"/>
          </w:tcPr>
          <w:p w:rsidR="00111317" w:rsidRPr="003554A0" w:rsidRDefault="00111317" w:rsidP="00E45077">
            <w:pPr>
              <w:rPr>
                <w:sz w:val="20"/>
                <w:szCs w:val="20"/>
              </w:rPr>
            </w:pPr>
            <w:r w:rsidRPr="003554A0">
              <w:rPr>
                <w:sz w:val="20"/>
                <w:szCs w:val="20"/>
              </w:rPr>
              <w:t>Обрабатывающие производства, млн. рублей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80549A" w:rsidP="00E450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B10187" w:rsidP="00E450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2,8</w:t>
            </w:r>
            <w:r w:rsidR="00111317" w:rsidRPr="003554A0">
              <w:rPr>
                <w:color w:val="000000"/>
                <w:sz w:val="20"/>
                <w:szCs w:val="20"/>
              </w:rPr>
              <w:t>%</w:t>
            </w:r>
          </w:p>
        </w:tc>
      </w:tr>
      <w:tr w:rsidR="00111317" w:rsidRPr="003554A0" w:rsidTr="004557CF">
        <w:trPr>
          <w:trHeight w:val="397"/>
        </w:trPr>
        <w:tc>
          <w:tcPr>
            <w:tcW w:w="5969" w:type="dxa"/>
            <w:shd w:val="clear" w:color="auto" w:fill="auto"/>
            <w:vAlign w:val="center"/>
          </w:tcPr>
          <w:p w:rsidR="00111317" w:rsidRPr="003554A0" w:rsidRDefault="00111317" w:rsidP="00E45077">
            <w:pPr>
              <w:rPr>
                <w:sz w:val="20"/>
                <w:szCs w:val="20"/>
              </w:rPr>
            </w:pPr>
            <w:proofErr w:type="gramStart"/>
            <w:r w:rsidRPr="003554A0">
              <w:rPr>
                <w:sz w:val="20"/>
                <w:szCs w:val="20"/>
              </w:rPr>
              <w:t>Производство  и</w:t>
            </w:r>
            <w:proofErr w:type="gramEnd"/>
            <w:r w:rsidRPr="003554A0">
              <w:rPr>
                <w:sz w:val="20"/>
                <w:szCs w:val="20"/>
              </w:rPr>
              <w:t xml:space="preserve">  распределение электроэнергии, газа и воды, млн. рублей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80549A" w:rsidP="00E450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B10187" w:rsidP="00E450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  <w:r w:rsidR="00111317" w:rsidRPr="003554A0">
              <w:rPr>
                <w:color w:val="000000"/>
                <w:sz w:val="20"/>
                <w:szCs w:val="20"/>
              </w:rPr>
              <w:t>%</w:t>
            </w:r>
          </w:p>
        </w:tc>
      </w:tr>
      <w:tr w:rsidR="00111317" w:rsidRPr="003554A0" w:rsidTr="004557CF">
        <w:trPr>
          <w:trHeight w:val="397"/>
        </w:trPr>
        <w:tc>
          <w:tcPr>
            <w:tcW w:w="5969" w:type="dxa"/>
            <w:shd w:val="clear" w:color="auto" w:fill="auto"/>
            <w:vAlign w:val="center"/>
          </w:tcPr>
          <w:p w:rsidR="00111317" w:rsidRPr="003554A0" w:rsidRDefault="00111317" w:rsidP="00E45077">
            <w:pPr>
              <w:rPr>
                <w:bCs/>
                <w:sz w:val="20"/>
                <w:szCs w:val="20"/>
              </w:rPr>
            </w:pPr>
            <w:proofErr w:type="gramStart"/>
            <w:r w:rsidRPr="003554A0">
              <w:rPr>
                <w:bCs/>
                <w:sz w:val="20"/>
                <w:szCs w:val="20"/>
              </w:rPr>
              <w:t>Продукция  сельского</w:t>
            </w:r>
            <w:proofErr w:type="gramEnd"/>
            <w:r w:rsidRPr="003554A0">
              <w:rPr>
                <w:bCs/>
                <w:sz w:val="20"/>
                <w:szCs w:val="20"/>
              </w:rPr>
              <w:t xml:space="preserve"> хозяйства во всех категориях хозяйств, млн. рублей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80549A" w:rsidP="00E450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B10187">
              <w:rPr>
                <w:sz w:val="20"/>
                <w:szCs w:val="20"/>
              </w:rPr>
              <w:t>54,7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B10187" w:rsidP="00E450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92,3</w:t>
            </w:r>
            <w:r w:rsidR="00111317" w:rsidRPr="003554A0">
              <w:rPr>
                <w:color w:val="000000"/>
                <w:sz w:val="20"/>
                <w:szCs w:val="20"/>
              </w:rPr>
              <w:t>%</w:t>
            </w:r>
          </w:p>
        </w:tc>
      </w:tr>
      <w:tr w:rsidR="00111317" w:rsidRPr="003554A0" w:rsidTr="004557CF">
        <w:trPr>
          <w:trHeight w:val="397"/>
        </w:trPr>
        <w:tc>
          <w:tcPr>
            <w:tcW w:w="5969" w:type="dxa"/>
            <w:shd w:val="clear" w:color="000000" w:fill="FFFFFF"/>
            <w:noWrap/>
            <w:vAlign w:val="center"/>
          </w:tcPr>
          <w:p w:rsidR="00111317" w:rsidRPr="003554A0" w:rsidRDefault="00111317" w:rsidP="00E45077">
            <w:pPr>
              <w:rPr>
                <w:sz w:val="20"/>
                <w:szCs w:val="20"/>
              </w:rPr>
            </w:pPr>
            <w:r w:rsidRPr="003554A0">
              <w:rPr>
                <w:sz w:val="20"/>
                <w:szCs w:val="20"/>
              </w:rPr>
              <w:t>Объем услуг транспорта, млн. рублей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11317" w:rsidRPr="003554A0" w:rsidRDefault="00111317" w:rsidP="00E45077">
            <w:pPr>
              <w:jc w:val="right"/>
              <w:rPr>
                <w:sz w:val="20"/>
                <w:szCs w:val="20"/>
              </w:rPr>
            </w:pPr>
            <w:r w:rsidRPr="003554A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111317" w:rsidP="00E45077">
            <w:pPr>
              <w:jc w:val="right"/>
              <w:rPr>
                <w:color w:val="000000"/>
                <w:sz w:val="20"/>
                <w:szCs w:val="20"/>
              </w:rPr>
            </w:pPr>
            <w:r w:rsidRPr="003554A0"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111317" w:rsidRPr="003554A0" w:rsidTr="004557CF">
        <w:trPr>
          <w:trHeight w:val="397"/>
        </w:trPr>
        <w:tc>
          <w:tcPr>
            <w:tcW w:w="5969" w:type="dxa"/>
            <w:shd w:val="clear" w:color="000000" w:fill="FFFFFF"/>
            <w:vAlign w:val="center"/>
          </w:tcPr>
          <w:p w:rsidR="00111317" w:rsidRPr="003554A0" w:rsidRDefault="00111317" w:rsidP="00E45077">
            <w:pPr>
              <w:rPr>
                <w:sz w:val="20"/>
                <w:szCs w:val="20"/>
              </w:rPr>
            </w:pPr>
            <w:proofErr w:type="gramStart"/>
            <w:r w:rsidRPr="003554A0">
              <w:rPr>
                <w:sz w:val="20"/>
                <w:szCs w:val="20"/>
              </w:rPr>
              <w:t>Объем  услуг</w:t>
            </w:r>
            <w:proofErr w:type="gramEnd"/>
            <w:r w:rsidRPr="003554A0">
              <w:rPr>
                <w:sz w:val="20"/>
                <w:szCs w:val="20"/>
              </w:rPr>
              <w:t>,  оказанных  предприятиями связи, млн. рублей</w:t>
            </w:r>
          </w:p>
        </w:tc>
        <w:tc>
          <w:tcPr>
            <w:tcW w:w="1701" w:type="dxa"/>
            <w:shd w:val="clear" w:color="000000" w:fill="FFFFFF"/>
            <w:noWrap/>
            <w:vAlign w:val="center"/>
          </w:tcPr>
          <w:p w:rsidR="00111317" w:rsidRPr="003554A0" w:rsidRDefault="00111317" w:rsidP="00E45077">
            <w:pPr>
              <w:jc w:val="right"/>
              <w:rPr>
                <w:sz w:val="20"/>
                <w:szCs w:val="20"/>
              </w:rPr>
            </w:pPr>
            <w:r w:rsidRPr="003554A0">
              <w:rPr>
                <w:sz w:val="20"/>
                <w:szCs w:val="20"/>
              </w:rPr>
              <w:t>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111317" w:rsidP="00E45077">
            <w:pPr>
              <w:jc w:val="right"/>
              <w:rPr>
                <w:color w:val="000000"/>
                <w:sz w:val="20"/>
                <w:szCs w:val="20"/>
              </w:rPr>
            </w:pPr>
            <w:r w:rsidRPr="003554A0">
              <w:rPr>
                <w:color w:val="000000"/>
                <w:sz w:val="20"/>
                <w:szCs w:val="20"/>
              </w:rPr>
              <w:t>0,0%</w:t>
            </w:r>
          </w:p>
        </w:tc>
      </w:tr>
      <w:tr w:rsidR="00111317" w:rsidRPr="003554A0" w:rsidTr="004557CF">
        <w:trPr>
          <w:trHeight w:val="397"/>
        </w:trPr>
        <w:tc>
          <w:tcPr>
            <w:tcW w:w="5969" w:type="dxa"/>
            <w:shd w:val="clear" w:color="auto" w:fill="auto"/>
            <w:noWrap/>
            <w:vAlign w:val="center"/>
          </w:tcPr>
          <w:p w:rsidR="00111317" w:rsidRPr="003554A0" w:rsidRDefault="00111317" w:rsidP="00E45077">
            <w:pPr>
              <w:rPr>
                <w:sz w:val="20"/>
                <w:szCs w:val="20"/>
              </w:rPr>
            </w:pPr>
            <w:r w:rsidRPr="003554A0">
              <w:rPr>
                <w:sz w:val="20"/>
                <w:szCs w:val="20"/>
              </w:rPr>
              <w:t>Оборот розничной торговли, млн. рублей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80549A" w:rsidP="00E450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B10187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B10187" w:rsidP="00E450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</w:t>
            </w:r>
            <w:r w:rsidR="00111317" w:rsidRPr="003554A0">
              <w:rPr>
                <w:color w:val="000000"/>
                <w:sz w:val="20"/>
                <w:szCs w:val="20"/>
              </w:rPr>
              <w:t>%</w:t>
            </w:r>
          </w:p>
        </w:tc>
      </w:tr>
      <w:tr w:rsidR="00111317" w:rsidRPr="003554A0" w:rsidTr="004557CF">
        <w:trPr>
          <w:trHeight w:val="397"/>
        </w:trPr>
        <w:tc>
          <w:tcPr>
            <w:tcW w:w="5969" w:type="dxa"/>
            <w:shd w:val="clear" w:color="auto" w:fill="auto"/>
            <w:vAlign w:val="center"/>
          </w:tcPr>
          <w:p w:rsidR="00111317" w:rsidRPr="003554A0" w:rsidRDefault="00111317" w:rsidP="00E45077">
            <w:pPr>
              <w:rPr>
                <w:sz w:val="20"/>
                <w:szCs w:val="20"/>
              </w:rPr>
            </w:pPr>
            <w:r w:rsidRPr="003554A0">
              <w:rPr>
                <w:sz w:val="20"/>
                <w:szCs w:val="20"/>
              </w:rPr>
              <w:t>Оборот общественного питания, млн. рублей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B10187" w:rsidP="00E450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B10187" w:rsidP="00E450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</w:t>
            </w:r>
            <w:r w:rsidR="00111317" w:rsidRPr="003554A0">
              <w:rPr>
                <w:color w:val="000000"/>
                <w:sz w:val="20"/>
                <w:szCs w:val="20"/>
              </w:rPr>
              <w:t>%</w:t>
            </w:r>
          </w:p>
        </w:tc>
      </w:tr>
      <w:tr w:rsidR="00111317" w:rsidRPr="003554A0" w:rsidTr="004557CF">
        <w:trPr>
          <w:trHeight w:val="397"/>
        </w:trPr>
        <w:tc>
          <w:tcPr>
            <w:tcW w:w="5969" w:type="dxa"/>
            <w:shd w:val="clear" w:color="auto" w:fill="auto"/>
            <w:vAlign w:val="center"/>
          </w:tcPr>
          <w:p w:rsidR="00111317" w:rsidRPr="003554A0" w:rsidRDefault="00111317" w:rsidP="00E45077">
            <w:pPr>
              <w:rPr>
                <w:sz w:val="20"/>
                <w:szCs w:val="20"/>
              </w:rPr>
            </w:pPr>
            <w:r w:rsidRPr="003554A0">
              <w:rPr>
                <w:sz w:val="20"/>
                <w:szCs w:val="20"/>
              </w:rPr>
              <w:t>Объем платных услуг населению, млн. рублей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B10187" w:rsidP="00E4507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B10187" w:rsidP="00E4507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  <w:r w:rsidR="00111317" w:rsidRPr="003554A0">
              <w:rPr>
                <w:color w:val="000000"/>
                <w:sz w:val="20"/>
                <w:szCs w:val="20"/>
              </w:rPr>
              <w:t>%</w:t>
            </w:r>
          </w:p>
        </w:tc>
      </w:tr>
      <w:tr w:rsidR="00111317" w:rsidRPr="003554A0" w:rsidTr="004557CF">
        <w:trPr>
          <w:trHeight w:val="397"/>
        </w:trPr>
        <w:tc>
          <w:tcPr>
            <w:tcW w:w="5969" w:type="dxa"/>
            <w:shd w:val="clear" w:color="auto" w:fill="auto"/>
            <w:noWrap/>
            <w:vAlign w:val="center"/>
          </w:tcPr>
          <w:p w:rsidR="00111317" w:rsidRPr="003554A0" w:rsidRDefault="00111317" w:rsidP="00E45077">
            <w:pPr>
              <w:rPr>
                <w:b/>
                <w:sz w:val="20"/>
                <w:szCs w:val="20"/>
              </w:rPr>
            </w:pPr>
            <w:r w:rsidRPr="003554A0">
              <w:rPr>
                <w:b/>
                <w:sz w:val="20"/>
                <w:szCs w:val="20"/>
              </w:rPr>
              <w:lastRenderedPageBreak/>
              <w:t>ВСЕГО, млн. рублей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B10187" w:rsidP="00E45077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1792,9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11317" w:rsidRPr="003554A0" w:rsidRDefault="00111317" w:rsidP="00E45077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3554A0">
              <w:rPr>
                <w:b/>
                <w:color w:val="000000"/>
                <w:sz w:val="20"/>
                <w:szCs w:val="20"/>
              </w:rPr>
              <w:t>100,0%</w:t>
            </w:r>
          </w:p>
        </w:tc>
      </w:tr>
    </w:tbl>
    <w:p w:rsidR="00111317" w:rsidRPr="003554A0" w:rsidRDefault="00111317" w:rsidP="00E45077">
      <w:pPr>
        <w:rPr>
          <w:sz w:val="28"/>
          <w:szCs w:val="20"/>
        </w:rPr>
      </w:pPr>
    </w:p>
    <w:p w:rsidR="00B10187" w:rsidRPr="00B10187" w:rsidRDefault="00B10187" w:rsidP="00B10187">
      <w:pPr>
        <w:ind w:firstLine="567"/>
        <w:jc w:val="both"/>
        <w:rPr>
          <w:sz w:val="28"/>
          <w:szCs w:val="28"/>
        </w:rPr>
      </w:pPr>
      <w:r w:rsidRPr="00B10187">
        <w:rPr>
          <w:sz w:val="28"/>
          <w:szCs w:val="28"/>
        </w:rPr>
        <w:t xml:space="preserve">Наибольший удельный вес в структуре экономике занимает сельское хозяйство. В поселении работает 1 крупное </w:t>
      </w:r>
      <w:proofErr w:type="gramStart"/>
      <w:r w:rsidRPr="00B10187">
        <w:rPr>
          <w:sz w:val="28"/>
          <w:szCs w:val="28"/>
        </w:rPr>
        <w:t>сельхозпредприятие  ОАО</w:t>
      </w:r>
      <w:proofErr w:type="gramEnd"/>
      <w:r w:rsidRPr="00B10187">
        <w:rPr>
          <w:sz w:val="28"/>
          <w:szCs w:val="28"/>
        </w:rPr>
        <w:t xml:space="preserve"> «Дружба» и 25 крестьянско-фермерских хозяйств. Доля личных подсобных хозяйств в производимой поселением сельскохозяйственной продукции составляет 22,8 %.</w:t>
      </w:r>
    </w:p>
    <w:p w:rsidR="00B10187" w:rsidRPr="00B10187" w:rsidRDefault="00B10187" w:rsidP="00B10187">
      <w:pPr>
        <w:ind w:firstLine="567"/>
        <w:jc w:val="both"/>
        <w:rPr>
          <w:sz w:val="28"/>
          <w:szCs w:val="28"/>
        </w:rPr>
      </w:pPr>
      <w:r w:rsidRPr="00B10187">
        <w:rPr>
          <w:sz w:val="28"/>
          <w:szCs w:val="28"/>
        </w:rPr>
        <w:t>ОАО «Дружба» организовано на базе колхоза «Путь к коммунизму».  В настоящее время ОАО «Дружба» представляет собой высокорентабельное предприятие по производству и переработке сельскохозяйственной продукции. Численность работников на предприятии составляет 661 человек.</w:t>
      </w:r>
    </w:p>
    <w:p w:rsidR="00B10187" w:rsidRPr="00B10187" w:rsidRDefault="00B10187" w:rsidP="00B10187">
      <w:pPr>
        <w:ind w:firstLine="567"/>
        <w:jc w:val="both"/>
        <w:rPr>
          <w:sz w:val="28"/>
          <w:szCs w:val="28"/>
        </w:rPr>
      </w:pPr>
      <w:r w:rsidRPr="00B10187">
        <w:rPr>
          <w:sz w:val="28"/>
          <w:szCs w:val="28"/>
        </w:rPr>
        <w:t>Одним из основных направлений деятельности хозяйства является растениеводство. Основное направление в растениеводстве - производство зерна. Зерновые культуры занимают 54% всей пашни.</w:t>
      </w:r>
    </w:p>
    <w:p w:rsidR="00B10187" w:rsidRPr="00B10187" w:rsidRDefault="00B10187" w:rsidP="00B10187">
      <w:pPr>
        <w:ind w:firstLine="567"/>
        <w:jc w:val="both"/>
        <w:rPr>
          <w:sz w:val="28"/>
          <w:szCs w:val="28"/>
        </w:rPr>
      </w:pPr>
      <w:r w:rsidRPr="00B10187">
        <w:rPr>
          <w:sz w:val="28"/>
          <w:szCs w:val="28"/>
        </w:rPr>
        <w:t>Урожайность зерновых составляет - 68 ц\га, валовой сбор зерновых - 611016 ц, в том числе озимая пшеница – урожайность – 62,5 ц\г, валовой сбор – 569086 ц.</w:t>
      </w:r>
    </w:p>
    <w:p w:rsidR="00B10187" w:rsidRPr="00B10187" w:rsidRDefault="00B10187" w:rsidP="00B10187">
      <w:pPr>
        <w:ind w:firstLine="567"/>
        <w:jc w:val="both"/>
        <w:rPr>
          <w:sz w:val="28"/>
          <w:szCs w:val="28"/>
        </w:rPr>
      </w:pPr>
      <w:r w:rsidRPr="00B10187">
        <w:rPr>
          <w:sz w:val="28"/>
          <w:szCs w:val="28"/>
        </w:rPr>
        <w:t>Сад с косточковыми и семечковыми сортами расположен на площади 83 га.</w:t>
      </w:r>
    </w:p>
    <w:p w:rsidR="00B10187" w:rsidRPr="00B10187" w:rsidRDefault="00B10187" w:rsidP="00B10187">
      <w:pPr>
        <w:ind w:firstLine="567"/>
        <w:jc w:val="both"/>
        <w:rPr>
          <w:sz w:val="28"/>
          <w:szCs w:val="28"/>
        </w:rPr>
      </w:pPr>
      <w:r w:rsidRPr="00B10187">
        <w:rPr>
          <w:sz w:val="28"/>
          <w:szCs w:val="28"/>
        </w:rPr>
        <w:t>Поголовье скота характеризуется следующими показателями:</w:t>
      </w:r>
    </w:p>
    <w:p w:rsidR="00B10187" w:rsidRPr="00B10187" w:rsidRDefault="00B10187" w:rsidP="00B10187">
      <w:pPr>
        <w:ind w:firstLine="567"/>
        <w:jc w:val="both"/>
        <w:rPr>
          <w:sz w:val="28"/>
          <w:szCs w:val="28"/>
        </w:rPr>
      </w:pPr>
      <w:r w:rsidRPr="00B10187">
        <w:rPr>
          <w:sz w:val="28"/>
          <w:szCs w:val="28"/>
        </w:rPr>
        <w:t>Наличие крупного рогатого скота- 4876 голов, из них 1900 — дойное стадо и 3020-молодняк. Валовое производство молока- 13610 тонн, надой на 1 фуражную корову составляет 7163 кг, производство мяса-744 тонн.</w:t>
      </w:r>
    </w:p>
    <w:p w:rsidR="00B10187" w:rsidRPr="00B10187" w:rsidRDefault="00B10187" w:rsidP="00B10187">
      <w:pPr>
        <w:ind w:firstLine="567"/>
        <w:jc w:val="both"/>
        <w:rPr>
          <w:sz w:val="28"/>
          <w:szCs w:val="28"/>
        </w:rPr>
      </w:pPr>
      <w:r w:rsidRPr="00B10187">
        <w:rPr>
          <w:sz w:val="28"/>
          <w:szCs w:val="28"/>
        </w:rPr>
        <w:t xml:space="preserve">Вся продукция соответствует государственным стандартам. ОАО «Дружба» входит в число 300 лучших хозяйств России. </w:t>
      </w:r>
    </w:p>
    <w:p w:rsidR="00111317" w:rsidRPr="003554A0" w:rsidRDefault="00111317" w:rsidP="00E45077">
      <w:pPr>
        <w:rPr>
          <w:sz w:val="28"/>
          <w:szCs w:val="20"/>
        </w:rPr>
      </w:pPr>
    </w:p>
    <w:p w:rsidR="00111317" w:rsidRPr="00DA0A1D" w:rsidRDefault="00111317" w:rsidP="00E45077">
      <w:pPr>
        <w:ind w:firstLine="709"/>
        <w:jc w:val="both"/>
        <w:rPr>
          <w:b/>
          <w:sz w:val="28"/>
        </w:rPr>
      </w:pPr>
      <w:r w:rsidRPr="00DA0A1D">
        <w:rPr>
          <w:b/>
          <w:sz w:val="28"/>
        </w:rPr>
        <w:t>Перспективы экономического развития.</w:t>
      </w:r>
    </w:p>
    <w:p w:rsidR="00111317" w:rsidRPr="00DA0A1D" w:rsidRDefault="00111317" w:rsidP="00E45077">
      <w:pPr>
        <w:ind w:firstLine="708"/>
        <w:jc w:val="both"/>
        <w:rPr>
          <w:sz w:val="28"/>
          <w:szCs w:val="28"/>
        </w:rPr>
      </w:pPr>
      <w:r w:rsidRPr="00DA0A1D">
        <w:rPr>
          <w:sz w:val="28"/>
          <w:szCs w:val="28"/>
        </w:rPr>
        <w:t>Инвестиционный компонент развития непосредственно связан с основными целями генерального плана и увязывает территориальное планирование с комплексным социально-экономическим развитием. Реализуется как система действий и решений генерального плана, определяющих его инвестиционный характер и рассчитанная на привлечение ограниченного объема бюджетных средств, включая при этом в инвестиционные схемы взаимодействие негосударственных и государственных источников, в том числе на кредитной основе.</w:t>
      </w:r>
    </w:p>
    <w:p w:rsidR="00111317" w:rsidRPr="00DA0A1D" w:rsidRDefault="001F1CAF" w:rsidP="00E45077">
      <w:pPr>
        <w:ind w:firstLine="708"/>
        <w:jc w:val="both"/>
        <w:rPr>
          <w:sz w:val="28"/>
          <w:szCs w:val="28"/>
        </w:rPr>
      </w:pPr>
      <w:r w:rsidRPr="00DA0A1D">
        <w:rPr>
          <w:sz w:val="28"/>
          <w:szCs w:val="28"/>
        </w:rPr>
        <w:t xml:space="preserve">Перспективы развития </w:t>
      </w:r>
      <w:proofErr w:type="spellStart"/>
      <w:r w:rsidRPr="00DA0A1D">
        <w:rPr>
          <w:sz w:val="28"/>
          <w:szCs w:val="28"/>
        </w:rPr>
        <w:t>Новодеревянковского</w:t>
      </w:r>
      <w:proofErr w:type="spellEnd"/>
      <w:r w:rsidR="00111317" w:rsidRPr="00DA0A1D">
        <w:rPr>
          <w:sz w:val="28"/>
          <w:szCs w:val="28"/>
        </w:rPr>
        <w:t xml:space="preserve"> сельского поселения, его инвестиционная привлекательность могут и должны быть реализованы за счет рациональной инвестиционной политики, включающей специальные методы формирования проектов развития инфраструктуры и обеспечения </w:t>
      </w:r>
      <w:proofErr w:type="spellStart"/>
      <w:r w:rsidR="00111317" w:rsidRPr="00DA0A1D">
        <w:rPr>
          <w:sz w:val="28"/>
          <w:szCs w:val="28"/>
        </w:rPr>
        <w:t>быстроокупаемых</w:t>
      </w:r>
      <w:proofErr w:type="spellEnd"/>
      <w:r w:rsidR="00111317" w:rsidRPr="00DA0A1D">
        <w:rPr>
          <w:sz w:val="28"/>
          <w:szCs w:val="28"/>
        </w:rPr>
        <w:t xml:space="preserve"> инвестиционных проектов.</w:t>
      </w:r>
    </w:p>
    <w:p w:rsidR="00111317" w:rsidRPr="00DA0A1D" w:rsidRDefault="00111317" w:rsidP="00E45077">
      <w:pPr>
        <w:ind w:firstLine="720"/>
        <w:jc w:val="both"/>
        <w:rPr>
          <w:sz w:val="28"/>
          <w:szCs w:val="28"/>
        </w:rPr>
      </w:pPr>
      <w:r w:rsidRPr="00DA0A1D">
        <w:rPr>
          <w:sz w:val="28"/>
          <w:szCs w:val="28"/>
        </w:rPr>
        <w:t>С этой целью определены и представлены конкурентные преимущества планируемой территории, выявлены зоны первоочередного освоения, учитывающие особенности и интересы территорий, потенциального застройщика (инвестора) и создающие узловые точки развития – инвестиционные зоны, площадки и участки высокой привлекательности.</w:t>
      </w:r>
    </w:p>
    <w:p w:rsidR="00111317" w:rsidRPr="00DA0A1D" w:rsidRDefault="00111317" w:rsidP="00E45077">
      <w:pPr>
        <w:ind w:firstLine="708"/>
        <w:jc w:val="both"/>
        <w:rPr>
          <w:sz w:val="28"/>
          <w:szCs w:val="28"/>
        </w:rPr>
      </w:pPr>
      <w:proofErr w:type="spellStart"/>
      <w:r w:rsidRPr="00DA0A1D">
        <w:rPr>
          <w:sz w:val="28"/>
          <w:szCs w:val="28"/>
        </w:rPr>
        <w:t>Пространственно</w:t>
      </w:r>
      <w:proofErr w:type="spellEnd"/>
      <w:r w:rsidRPr="00DA0A1D">
        <w:rPr>
          <w:sz w:val="28"/>
          <w:szCs w:val="28"/>
        </w:rPr>
        <w:t xml:space="preserve"> увязанная компоновка предлагаемых участков под инвестиционные площадки и проекты, предложенные в данном проекте, </w:t>
      </w:r>
      <w:r w:rsidRPr="00DA0A1D">
        <w:rPr>
          <w:sz w:val="28"/>
          <w:szCs w:val="28"/>
        </w:rPr>
        <w:lastRenderedPageBreak/>
        <w:t>обеспечивают увеличение эффективности каждого из них, при условии развития единой системы инженерно-технической и транспортной инфраструктуры.</w:t>
      </w:r>
    </w:p>
    <w:p w:rsidR="00111317" w:rsidRPr="00DA0A1D" w:rsidRDefault="00111317" w:rsidP="00E45077">
      <w:pPr>
        <w:ind w:firstLine="708"/>
        <w:jc w:val="both"/>
        <w:rPr>
          <w:rFonts w:eastAsia="Arial Unicode MS"/>
          <w:sz w:val="28"/>
          <w:szCs w:val="28"/>
        </w:rPr>
      </w:pPr>
      <w:r w:rsidRPr="00DA0A1D">
        <w:rPr>
          <w:sz w:val="28"/>
          <w:szCs w:val="28"/>
        </w:rPr>
        <w:t xml:space="preserve">В целях обеспечения устойчивого развития экономики сельского поселения генеральным планом </w:t>
      </w:r>
      <w:proofErr w:type="gramStart"/>
      <w:r w:rsidRPr="00DA0A1D">
        <w:rPr>
          <w:sz w:val="28"/>
          <w:szCs w:val="28"/>
        </w:rPr>
        <w:t>определены  приоритеты</w:t>
      </w:r>
      <w:proofErr w:type="gramEnd"/>
      <w:r w:rsidRPr="00DA0A1D">
        <w:rPr>
          <w:sz w:val="28"/>
          <w:szCs w:val="28"/>
        </w:rPr>
        <w:t xml:space="preserve"> и перспективные направления экономического развития территории</w:t>
      </w:r>
      <w:r w:rsidRPr="00DA0A1D">
        <w:rPr>
          <w:rFonts w:eastAsia="Arial Unicode MS"/>
          <w:sz w:val="28"/>
          <w:szCs w:val="28"/>
        </w:rPr>
        <w:t>:</w:t>
      </w:r>
    </w:p>
    <w:p w:rsidR="00111317" w:rsidRPr="00DA0A1D" w:rsidRDefault="00111317" w:rsidP="00E45077">
      <w:pPr>
        <w:numPr>
          <w:ilvl w:val="0"/>
          <w:numId w:val="14"/>
        </w:num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снятие инфраструктурных ограничений (совершенствование транспортных связей, о</w:t>
      </w:r>
      <w:r w:rsidRPr="00DA0A1D">
        <w:rPr>
          <w:color w:val="000000"/>
          <w:sz w:val="28"/>
          <w:szCs w:val="28"/>
        </w:rPr>
        <w:t xml:space="preserve">беспечение необходимых объемов </w:t>
      </w:r>
      <w:proofErr w:type="spellStart"/>
      <w:r w:rsidRPr="00DA0A1D">
        <w:rPr>
          <w:color w:val="000000"/>
          <w:sz w:val="28"/>
          <w:szCs w:val="28"/>
        </w:rPr>
        <w:t>энерго</w:t>
      </w:r>
      <w:proofErr w:type="spellEnd"/>
      <w:r w:rsidRPr="00DA0A1D">
        <w:rPr>
          <w:color w:val="000000"/>
          <w:sz w:val="28"/>
          <w:szCs w:val="28"/>
        </w:rPr>
        <w:t xml:space="preserve">-, водо- и </w:t>
      </w:r>
      <w:proofErr w:type="spellStart"/>
      <w:r w:rsidRPr="00DA0A1D">
        <w:rPr>
          <w:color w:val="000000"/>
          <w:sz w:val="28"/>
          <w:szCs w:val="28"/>
        </w:rPr>
        <w:t>газообеспечения</w:t>
      </w:r>
      <w:proofErr w:type="spellEnd"/>
      <w:r w:rsidRPr="00DA0A1D">
        <w:rPr>
          <w:color w:val="000000"/>
          <w:sz w:val="28"/>
          <w:szCs w:val="28"/>
        </w:rPr>
        <w:t xml:space="preserve"> для реализации инвестиционных проектов и функционирования экономики поселения с учетом роста численности населения и производственных мощностей на расчетный срок</w:t>
      </w:r>
      <w:r w:rsidRPr="00DA0A1D">
        <w:rPr>
          <w:sz w:val="28"/>
          <w:szCs w:val="28"/>
        </w:rPr>
        <w:t>);</w:t>
      </w:r>
    </w:p>
    <w:p w:rsidR="00111317" w:rsidRPr="00DA0A1D" w:rsidRDefault="00111317" w:rsidP="00E45077">
      <w:pPr>
        <w:numPr>
          <w:ilvl w:val="0"/>
          <w:numId w:val="14"/>
        </w:num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строительство необходимого минимума в объектах обслуживания в целях создания на территории поселения условий благоприятного проживания, формирования положительного имиджа, повышения инвестиционной привлекательности и привлекательности муниципального образования, а также создания устойчивого миграционного прироста;</w:t>
      </w:r>
    </w:p>
    <w:p w:rsidR="00111317" w:rsidRPr="00DA0A1D" w:rsidRDefault="00111317" w:rsidP="00E45077">
      <w:pPr>
        <w:numPr>
          <w:ilvl w:val="0"/>
          <w:numId w:val="14"/>
        </w:num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развитие агропромышленного комплекса: интенсивное развитие растениеводства и животноводства (повышение урожайности зерновых культур, развитие овощеводства и плодоводства, увеличение поголовья скота и продуктивности животноводства),</w:t>
      </w:r>
      <w:r w:rsidR="00254FAD" w:rsidRPr="00DA0A1D">
        <w:rPr>
          <w:sz w:val="28"/>
          <w:szCs w:val="28"/>
        </w:rPr>
        <w:t xml:space="preserve"> развитие рыбохозяйственного комплекса, создание новых производств по переработке сельскохозяйственной продукции, производимой в </w:t>
      </w:r>
      <w:proofErr w:type="spellStart"/>
      <w:r w:rsidR="00254FAD" w:rsidRPr="00DA0A1D">
        <w:rPr>
          <w:sz w:val="28"/>
          <w:szCs w:val="28"/>
        </w:rPr>
        <w:t>Каневском</w:t>
      </w:r>
      <w:proofErr w:type="spellEnd"/>
      <w:r w:rsidR="00254FAD" w:rsidRPr="00DA0A1D">
        <w:rPr>
          <w:sz w:val="28"/>
          <w:szCs w:val="28"/>
        </w:rPr>
        <w:t xml:space="preserve"> районе и муниципальных образованиях Северной экономической зоны Краснодарского края (в том числе предприятий мясо-молочной, масложировой, мукомольной, макаронной, рыбной промышленности); </w:t>
      </w:r>
      <w:r w:rsidRPr="00DA0A1D">
        <w:rPr>
          <w:sz w:val="28"/>
          <w:szCs w:val="28"/>
        </w:rPr>
        <w:t xml:space="preserve"> </w:t>
      </w:r>
      <w:r w:rsidR="00396AE3" w:rsidRPr="00DA0A1D">
        <w:rPr>
          <w:sz w:val="28"/>
          <w:szCs w:val="28"/>
        </w:rPr>
        <w:t xml:space="preserve"> </w:t>
      </w:r>
      <w:r w:rsidRPr="00DA0A1D">
        <w:rPr>
          <w:sz w:val="28"/>
          <w:szCs w:val="28"/>
        </w:rPr>
        <w:t>создание условий для развития товарных личных подсобных хозяйств, организация стационарных пунктов по приему сельскохозяйственной продукции от населения;</w:t>
      </w:r>
    </w:p>
    <w:p w:rsidR="00111317" w:rsidRPr="00DA0A1D" w:rsidRDefault="00111317" w:rsidP="00E45077">
      <w:pPr>
        <w:ind w:firstLine="708"/>
        <w:jc w:val="both"/>
        <w:rPr>
          <w:sz w:val="28"/>
          <w:szCs w:val="28"/>
        </w:rPr>
      </w:pPr>
      <w:r w:rsidRPr="00DA0A1D">
        <w:rPr>
          <w:sz w:val="28"/>
          <w:szCs w:val="28"/>
        </w:rPr>
        <w:t>Генеральным планом предусмотрены земельные участки под размещение на них производственных объектов, предлагаемые к разработке согласно приоритетам экономического развития.</w:t>
      </w:r>
    </w:p>
    <w:p w:rsidR="00111317" w:rsidRPr="00DA0A1D" w:rsidRDefault="00111317" w:rsidP="00E45077">
      <w:pPr>
        <w:ind w:firstLine="708"/>
        <w:jc w:val="both"/>
        <w:rPr>
          <w:sz w:val="28"/>
          <w:szCs w:val="28"/>
        </w:rPr>
      </w:pPr>
      <w:r w:rsidRPr="00DA0A1D">
        <w:rPr>
          <w:sz w:val="28"/>
          <w:szCs w:val="28"/>
        </w:rPr>
        <w:t>В качестве реализации перспективных направлений экономического развити</w:t>
      </w:r>
      <w:r w:rsidR="001F1CAF" w:rsidRPr="00DA0A1D">
        <w:rPr>
          <w:sz w:val="28"/>
          <w:szCs w:val="28"/>
        </w:rPr>
        <w:t xml:space="preserve">я генеральным планом </w:t>
      </w:r>
      <w:proofErr w:type="spellStart"/>
      <w:r w:rsidR="001F1CAF" w:rsidRPr="00DA0A1D">
        <w:rPr>
          <w:sz w:val="28"/>
          <w:szCs w:val="28"/>
        </w:rPr>
        <w:t>Новодеревянковского</w:t>
      </w:r>
      <w:proofErr w:type="spellEnd"/>
      <w:r w:rsidRPr="00DA0A1D">
        <w:rPr>
          <w:sz w:val="28"/>
          <w:szCs w:val="28"/>
        </w:rPr>
        <w:t xml:space="preserve"> сельского поселения предусмотрена возможность проведения следующих мероприятий на проектируемой территории:</w:t>
      </w:r>
    </w:p>
    <w:p w:rsidR="00111317" w:rsidRPr="00DA0A1D" w:rsidRDefault="00111317" w:rsidP="00E45077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 xml:space="preserve">в </w:t>
      </w:r>
      <w:proofErr w:type="gramStart"/>
      <w:r w:rsidRPr="00DA0A1D">
        <w:rPr>
          <w:sz w:val="28"/>
          <w:szCs w:val="28"/>
        </w:rPr>
        <w:t>сфере  инженерной</w:t>
      </w:r>
      <w:proofErr w:type="gramEnd"/>
      <w:r w:rsidRPr="00DA0A1D">
        <w:rPr>
          <w:sz w:val="28"/>
          <w:szCs w:val="28"/>
        </w:rPr>
        <w:t xml:space="preserve"> и транспортной инфраструктуры:</w:t>
      </w:r>
    </w:p>
    <w:p w:rsidR="00111317" w:rsidRPr="00DA0A1D" w:rsidRDefault="00111317" w:rsidP="00E45077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строительство объ</w:t>
      </w:r>
      <w:r w:rsidR="005E2743" w:rsidRPr="00DA0A1D">
        <w:rPr>
          <w:sz w:val="28"/>
          <w:szCs w:val="28"/>
        </w:rPr>
        <w:t>ездной автодороги ст. </w:t>
      </w:r>
      <w:proofErr w:type="spellStart"/>
      <w:r w:rsidR="005E2743" w:rsidRPr="00DA0A1D">
        <w:rPr>
          <w:sz w:val="28"/>
          <w:szCs w:val="28"/>
        </w:rPr>
        <w:t>Новодеревянковская</w:t>
      </w:r>
      <w:proofErr w:type="spellEnd"/>
      <w:r w:rsidRPr="00DA0A1D">
        <w:rPr>
          <w:sz w:val="28"/>
          <w:szCs w:val="28"/>
        </w:rPr>
        <w:t>;</w:t>
      </w:r>
    </w:p>
    <w:p w:rsidR="00FC3766" w:rsidRPr="00DA0A1D" w:rsidRDefault="00FC3766" w:rsidP="00E45077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строительство транспортных связей «</w:t>
      </w:r>
      <w:proofErr w:type="spellStart"/>
      <w:r w:rsidRPr="00DA0A1D">
        <w:rPr>
          <w:sz w:val="28"/>
          <w:szCs w:val="28"/>
        </w:rPr>
        <w:t>Новодеревянковская-Новощербиновская</w:t>
      </w:r>
      <w:proofErr w:type="spellEnd"/>
      <w:r w:rsidRPr="00DA0A1D">
        <w:rPr>
          <w:sz w:val="28"/>
          <w:szCs w:val="28"/>
        </w:rPr>
        <w:t>», «Албаши-Вольный»;</w:t>
      </w:r>
    </w:p>
    <w:p w:rsidR="00111317" w:rsidRPr="00DA0A1D" w:rsidRDefault="00111317" w:rsidP="00E45077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строительство очистных</w:t>
      </w:r>
      <w:r w:rsidR="00FC3766" w:rsidRPr="00DA0A1D">
        <w:rPr>
          <w:sz w:val="28"/>
          <w:szCs w:val="28"/>
        </w:rPr>
        <w:t xml:space="preserve"> сооружений канализации во </w:t>
      </w:r>
      <w:proofErr w:type="gramStart"/>
      <w:r w:rsidR="00FC3766" w:rsidRPr="00DA0A1D">
        <w:rPr>
          <w:sz w:val="28"/>
          <w:szCs w:val="28"/>
        </w:rPr>
        <w:t>всех  населенных</w:t>
      </w:r>
      <w:proofErr w:type="gramEnd"/>
      <w:r w:rsidR="00FC3766" w:rsidRPr="00DA0A1D">
        <w:rPr>
          <w:sz w:val="28"/>
          <w:szCs w:val="28"/>
        </w:rPr>
        <w:t xml:space="preserve"> пунктах</w:t>
      </w:r>
      <w:r w:rsidRPr="00DA0A1D">
        <w:rPr>
          <w:sz w:val="28"/>
          <w:szCs w:val="28"/>
        </w:rPr>
        <w:t>;</w:t>
      </w:r>
    </w:p>
    <w:p w:rsidR="00111317" w:rsidRPr="00DA0A1D" w:rsidRDefault="00111317" w:rsidP="00E45077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в сфере производственной инфраструктуры:</w:t>
      </w:r>
    </w:p>
    <w:p w:rsidR="00111317" w:rsidRPr="00DA0A1D" w:rsidRDefault="00FC3766" w:rsidP="00E45077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 xml:space="preserve">строительство и </w:t>
      </w:r>
      <w:proofErr w:type="gramStart"/>
      <w:r w:rsidRPr="00DA0A1D">
        <w:rPr>
          <w:sz w:val="28"/>
          <w:szCs w:val="28"/>
        </w:rPr>
        <w:t xml:space="preserve">реконструкция </w:t>
      </w:r>
      <w:r w:rsidR="00111317" w:rsidRPr="00DA0A1D">
        <w:rPr>
          <w:sz w:val="28"/>
          <w:szCs w:val="28"/>
        </w:rPr>
        <w:t xml:space="preserve"> животноводческих</w:t>
      </w:r>
      <w:proofErr w:type="gramEnd"/>
      <w:r w:rsidR="00111317" w:rsidRPr="00DA0A1D">
        <w:rPr>
          <w:sz w:val="28"/>
          <w:szCs w:val="28"/>
        </w:rPr>
        <w:t xml:space="preserve"> комплексов;</w:t>
      </w:r>
    </w:p>
    <w:p w:rsidR="00111317" w:rsidRPr="00DA0A1D" w:rsidRDefault="00111317" w:rsidP="00FC3766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строительство предприятий пищевой перерабатывающей промышленности;</w:t>
      </w:r>
    </w:p>
    <w:p w:rsidR="00111317" w:rsidRPr="00DA0A1D" w:rsidRDefault="00FC3766" w:rsidP="00E45077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proofErr w:type="gramStart"/>
      <w:r w:rsidRPr="00DA0A1D">
        <w:rPr>
          <w:sz w:val="28"/>
          <w:szCs w:val="28"/>
        </w:rPr>
        <w:t xml:space="preserve">строительство </w:t>
      </w:r>
      <w:r w:rsidR="00111317" w:rsidRPr="00DA0A1D">
        <w:rPr>
          <w:sz w:val="28"/>
          <w:szCs w:val="28"/>
        </w:rPr>
        <w:t xml:space="preserve"> АГЗС</w:t>
      </w:r>
      <w:proofErr w:type="gramEnd"/>
      <w:r w:rsidR="00111317" w:rsidRPr="00DA0A1D">
        <w:rPr>
          <w:sz w:val="28"/>
          <w:szCs w:val="28"/>
        </w:rPr>
        <w:t>;</w:t>
      </w:r>
    </w:p>
    <w:p w:rsidR="00111317" w:rsidRPr="00DA0A1D" w:rsidRDefault="00FC3766" w:rsidP="00E45077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строительство объектов придорожного сервиса.</w:t>
      </w:r>
    </w:p>
    <w:p w:rsidR="00111317" w:rsidRPr="00DA0A1D" w:rsidRDefault="00111317" w:rsidP="00E45077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lastRenderedPageBreak/>
        <w:t xml:space="preserve">в сфере развития туризма — размещение </w:t>
      </w:r>
      <w:r w:rsidR="00FC3766" w:rsidRPr="00DA0A1D">
        <w:rPr>
          <w:sz w:val="28"/>
          <w:szCs w:val="28"/>
        </w:rPr>
        <w:t xml:space="preserve">рекреационных объектов на берегах </w:t>
      </w:r>
      <w:proofErr w:type="spellStart"/>
      <w:r w:rsidR="00FC3766" w:rsidRPr="00DA0A1D">
        <w:rPr>
          <w:sz w:val="28"/>
          <w:szCs w:val="28"/>
        </w:rPr>
        <w:t>Албашского</w:t>
      </w:r>
      <w:proofErr w:type="spellEnd"/>
      <w:r w:rsidR="00FC3766" w:rsidRPr="00DA0A1D">
        <w:rPr>
          <w:sz w:val="28"/>
          <w:szCs w:val="28"/>
        </w:rPr>
        <w:t xml:space="preserve"> лимана около хутора Албаши и Горького лимана</w:t>
      </w:r>
      <w:r w:rsidRPr="00DA0A1D">
        <w:rPr>
          <w:sz w:val="28"/>
          <w:szCs w:val="28"/>
        </w:rPr>
        <w:t>;</w:t>
      </w:r>
    </w:p>
    <w:p w:rsidR="00111317" w:rsidRPr="00DA0A1D" w:rsidRDefault="00111317" w:rsidP="00E45077">
      <w:pPr>
        <w:numPr>
          <w:ilvl w:val="0"/>
          <w:numId w:val="13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в сфере социальной и коммунальной инфраструктуры:</w:t>
      </w:r>
    </w:p>
    <w:p w:rsidR="00111317" w:rsidRPr="00DA0A1D" w:rsidRDefault="00111317" w:rsidP="00E45077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организация строительства общественных центров с размещением предприятий розничной торговли, общественного питания, коммунального обслуживания, зрелищно-развлекательных учреждений</w:t>
      </w:r>
      <w:r w:rsidR="00FC3766" w:rsidRPr="00DA0A1D">
        <w:rPr>
          <w:sz w:val="28"/>
          <w:szCs w:val="28"/>
        </w:rPr>
        <w:t xml:space="preserve"> и спортивных сооружений</w:t>
      </w:r>
      <w:r w:rsidRPr="00DA0A1D">
        <w:rPr>
          <w:sz w:val="28"/>
          <w:szCs w:val="28"/>
        </w:rPr>
        <w:t>;</w:t>
      </w:r>
    </w:p>
    <w:p w:rsidR="00111317" w:rsidRPr="00DA0A1D" w:rsidRDefault="00111317" w:rsidP="00E45077">
      <w:pPr>
        <w:numPr>
          <w:ilvl w:val="0"/>
          <w:numId w:val="12"/>
        </w:numPr>
        <w:contextualSpacing/>
        <w:jc w:val="both"/>
        <w:rPr>
          <w:sz w:val="28"/>
          <w:szCs w:val="28"/>
        </w:rPr>
      </w:pPr>
      <w:r w:rsidRPr="00DA0A1D">
        <w:rPr>
          <w:sz w:val="28"/>
          <w:szCs w:val="28"/>
        </w:rPr>
        <w:t>строительство учреждений с</w:t>
      </w:r>
      <w:r w:rsidR="00FC3766" w:rsidRPr="00DA0A1D">
        <w:rPr>
          <w:sz w:val="28"/>
          <w:szCs w:val="28"/>
        </w:rPr>
        <w:t xml:space="preserve">оциальной </w:t>
      </w:r>
      <w:r w:rsidRPr="00DA0A1D">
        <w:rPr>
          <w:sz w:val="28"/>
          <w:szCs w:val="28"/>
        </w:rPr>
        <w:t>инфраструктуры;</w:t>
      </w:r>
    </w:p>
    <w:p w:rsidR="00FC3766" w:rsidRPr="00564748" w:rsidRDefault="00FC3766" w:rsidP="00FC3766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64748">
        <w:rPr>
          <w:rFonts w:ascii="Times New Roman" w:hAnsi="Times New Roman" w:cs="Times New Roman"/>
          <w:sz w:val="28"/>
          <w:szCs w:val="28"/>
        </w:rPr>
        <w:t>в индивидуально-жилищном строительстве:</w:t>
      </w:r>
    </w:p>
    <w:p w:rsidR="00FC3766" w:rsidRPr="00564748" w:rsidRDefault="00FC3766" w:rsidP="00FC3766">
      <w:pPr>
        <w:pStyle w:val="aa"/>
        <w:ind w:left="1152" w:firstLine="0"/>
        <w:rPr>
          <w:rFonts w:ascii="Times New Roman" w:hAnsi="Times New Roman" w:cs="Times New Roman"/>
          <w:sz w:val="28"/>
          <w:szCs w:val="28"/>
        </w:rPr>
      </w:pPr>
      <w:r w:rsidRPr="00564748">
        <w:rPr>
          <w:rFonts w:ascii="Times New Roman" w:hAnsi="Times New Roman" w:cs="Times New Roman"/>
          <w:sz w:val="28"/>
          <w:szCs w:val="28"/>
        </w:rPr>
        <w:t>-  проектирование новых жилых микрорайонов.</w:t>
      </w:r>
    </w:p>
    <w:p w:rsidR="00111317" w:rsidRPr="00DA0A1D" w:rsidRDefault="00111317" w:rsidP="00E45077">
      <w:pPr>
        <w:ind w:firstLine="708"/>
        <w:jc w:val="both"/>
        <w:rPr>
          <w:sz w:val="28"/>
          <w:szCs w:val="28"/>
        </w:rPr>
      </w:pPr>
      <w:r w:rsidRPr="00564748">
        <w:rPr>
          <w:sz w:val="28"/>
          <w:szCs w:val="28"/>
        </w:rPr>
        <w:t>Генеральным планом предусмотрены соответствующие территории и земельные участки под строительство</w:t>
      </w:r>
      <w:r w:rsidRPr="00DA0A1D">
        <w:rPr>
          <w:sz w:val="28"/>
          <w:szCs w:val="28"/>
        </w:rPr>
        <w:t xml:space="preserve"> указанных объектов.</w:t>
      </w:r>
    </w:p>
    <w:p w:rsidR="002C631F" w:rsidRPr="003554A0" w:rsidRDefault="00111317" w:rsidP="00E45077">
      <w:pPr>
        <w:ind w:firstLine="708"/>
        <w:jc w:val="both"/>
        <w:rPr>
          <w:sz w:val="28"/>
          <w:szCs w:val="28"/>
        </w:rPr>
      </w:pPr>
      <w:r w:rsidRPr="00DA0A1D">
        <w:rPr>
          <w:sz w:val="28"/>
          <w:szCs w:val="28"/>
        </w:rPr>
        <w:t xml:space="preserve">Более подробно характеристика предложенных мероприятий рассмотрены в разделах «Развитие социальной инфраструктуры», «Зона производственной, инженерной и транспортной инфраструктур». Реализация комплекса этих мероприятий обеспечит достижение сельским поселением высокой занятости населения, создаст условия для усиления устойчивой экономической, налогооблагаемой и доходной базы муниципалитета, обеспечит высокий уровень доходов и благосостояния жителей населения, а </w:t>
      </w:r>
      <w:proofErr w:type="gramStart"/>
      <w:r w:rsidRPr="00DA0A1D">
        <w:rPr>
          <w:sz w:val="28"/>
          <w:szCs w:val="28"/>
        </w:rPr>
        <w:t>также  развитие</w:t>
      </w:r>
      <w:proofErr w:type="gramEnd"/>
      <w:r w:rsidRPr="00DA0A1D">
        <w:rPr>
          <w:sz w:val="28"/>
          <w:szCs w:val="28"/>
        </w:rPr>
        <w:t xml:space="preserve"> сферы предпринимательства и малого бизнеса.</w:t>
      </w:r>
    </w:p>
    <w:p w:rsidR="00111317" w:rsidRDefault="00111317" w:rsidP="00E45077">
      <w:pPr>
        <w:ind w:firstLine="708"/>
        <w:jc w:val="both"/>
        <w:rPr>
          <w:sz w:val="28"/>
          <w:szCs w:val="28"/>
        </w:rPr>
      </w:pPr>
    </w:p>
    <w:p w:rsidR="00E45077" w:rsidRPr="003554A0" w:rsidRDefault="00E45077" w:rsidP="00E45077">
      <w:pPr>
        <w:ind w:firstLine="708"/>
        <w:jc w:val="both"/>
        <w:rPr>
          <w:sz w:val="28"/>
          <w:szCs w:val="28"/>
        </w:rPr>
      </w:pPr>
    </w:p>
    <w:p w:rsidR="002C631F" w:rsidRPr="00DA0A1D" w:rsidRDefault="002C631F" w:rsidP="00E45077">
      <w:pPr>
        <w:jc w:val="center"/>
        <w:rPr>
          <w:b/>
          <w:sz w:val="28"/>
          <w:szCs w:val="22"/>
        </w:rPr>
      </w:pPr>
      <w:r w:rsidRPr="00DA0A1D">
        <w:rPr>
          <w:b/>
          <w:sz w:val="28"/>
          <w:szCs w:val="22"/>
        </w:rPr>
        <w:t>1.3. Характеристика функционирования и показатели работы транспортной инфраструктуры по видам транспорта</w:t>
      </w:r>
    </w:p>
    <w:p w:rsidR="002C631F" w:rsidRPr="00DA0A1D" w:rsidRDefault="002C631F" w:rsidP="00E45077">
      <w:pPr>
        <w:jc w:val="center"/>
        <w:rPr>
          <w:b/>
          <w:sz w:val="28"/>
          <w:szCs w:val="22"/>
        </w:rPr>
      </w:pPr>
    </w:p>
    <w:p w:rsidR="008F2E72" w:rsidRPr="00DA0A1D" w:rsidRDefault="001F1CAF" w:rsidP="00E45077">
      <w:pPr>
        <w:ind w:firstLine="720"/>
        <w:jc w:val="both"/>
        <w:rPr>
          <w:sz w:val="28"/>
          <w:szCs w:val="28"/>
        </w:rPr>
      </w:pPr>
      <w:proofErr w:type="spellStart"/>
      <w:r w:rsidRPr="00DA0A1D">
        <w:rPr>
          <w:sz w:val="28"/>
          <w:szCs w:val="28"/>
        </w:rPr>
        <w:t>Новодеревянковское</w:t>
      </w:r>
      <w:proofErr w:type="spellEnd"/>
      <w:r w:rsidR="008F2E72" w:rsidRPr="00DA0A1D">
        <w:rPr>
          <w:sz w:val="28"/>
          <w:szCs w:val="28"/>
        </w:rPr>
        <w:t xml:space="preserve"> сельское поселение является административно-территориальной единицей муниципального образования Каневской район.</w:t>
      </w:r>
    </w:p>
    <w:p w:rsidR="008F2E72" w:rsidRPr="00DA0A1D" w:rsidRDefault="001F1CAF" w:rsidP="00E45077">
      <w:pPr>
        <w:ind w:firstLine="720"/>
        <w:jc w:val="both"/>
        <w:rPr>
          <w:color w:val="000000"/>
          <w:sz w:val="28"/>
          <w:szCs w:val="28"/>
        </w:rPr>
      </w:pPr>
      <w:r w:rsidRPr="00DA0A1D">
        <w:rPr>
          <w:sz w:val="28"/>
          <w:szCs w:val="28"/>
        </w:rPr>
        <w:t>Площадь поселения – 364</w:t>
      </w:r>
      <w:r w:rsidRPr="00DA0A1D">
        <w:rPr>
          <w:bCs/>
          <w:sz w:val="28"/>
          <w:szCs w:val="28"/>
        </w:rPr>
        <w:t>,5</w:t>
      </w:r>
      <w:r w:rsidR="008F2E72" w:rsidRPr="00DA0A1D">
        <w:rPr>
          <w:sz w:val="28"/>
          <w:szCs w:val="28"/>
        </w:rPr>
        <w:t xml:space="preserve"> кв. км. В его состав входит </w:t>
      </w:r>
      <w:r w:rsidR="00437877" w:rsidRPr="00DA0A1D">
        <w:rPr>
          <w:sz w:val="28"/>
          <w:szCs w:val="28"/>
        </w:rPr>
        <w:t xml:space="preserve">6 населенных пунктов: станица </w:t>
      </w:r>
      <w:proofErr w:type="spellStart"/>
      <w:r w:rsidR="00437877" w:rsidRPr="00DA0A1D">
        <w:rPr>
          <w:sz w:val="28"/>
          <w:szCs w:val="28"/>
        </w:rPr>
        <w:t>Новодеревянковская</w:t>
      </w:r>
      <w:proofErr w:type="spellEnd"/>
      <w:r w:rsidR="00437877" w:rsidRPr="00DA0A1D">
        <w:rPr>
          <w:sz w:val="28"/>
          <w:szCs w:val="28"/>
        </w:rPr>
        <w:t xml:space="preserve"> (административный центр) </w:t>
      </w:r>
      <w:proofErr w:type="gramStart"/>
      <w:r w:rsidR="00437877" w:rsidRPr="00DA0A1D">
        <w:rPr>
          <w:sz w:val="28"/>
          <w:szCs w:val="28"/>
        </w:rPr>
        <w:t>и  хутора</w:t>
      </w:r>
      <w:proofErr w:type="gramEnd"/>
      <w:r w:rsidR="00437877" w:rsidRPr="00DA0A1D">
        <w:rPr>
          <w:sz w:val="28"/>
          <w:szCs w:val="28"/>
        </w:rPr>
        <w:t xml:space="preserve"> Албаши, Вольный, Ленинский, Приютный и Раздольный</w:t>
      </w:r>
      <w:r w:rsidR="00437877" w:rsidRPr="00DA0A1D">
        <w:rPr>
          <w:color w:val="000000"/>
          <w:sz w:val="28"/>
          <w:szCs w:val="28"/>
        </w:rPr>
        <w:t>.</w:t>
      </w:r>
    </w:p>
    <w:p w:rsidR="00437877" w:rsidRPr="00DA0A1D" w:rsidRDefault="00437877" w:rsidP="00437877">
      <w:pPr>
        <w:ind w:firstLine="720"/>
        <w:jc w:val="both"/>
        <w:rPr>
          <w:rFonts w:cs="Tahoma"/>
          <w:sz w:val="28"/>
          <w:szCs w:val="28"/>
        </w:rPr>
      </w:pPr>
      <w:r w:rsidRPr="00DA0A1D">
        <w:rPr>
          <w:rFonts w:cs="Tahoma"/>
          <w:sz w:val="28"/>
          <w:szCs w:val="28"/>
        </w:rPr>
        <w:t xml:space="preserve">На севере территория поселения граничит с </w:t>
      </w:r>
      <w:proofErr w:type="spellStart"/>
      <w:r w:rsidRPr="00DA0A1D">
        <w:rPr>
          <w:rFonts w:cs="Tahoma"/>
          <w:sz w:val="28"/>
          <w:szCs w:val="28"/>
        </w:rPr>
        <w:t>Щербиновским</w:t>
      </w:r>
      <w:proofErr w:type="spellEnd"/>
      <w:r w:rsidRPr="00DA0A1D">
        <w:rPr>
          <w:rFonts w:cs="Tahoma"/>
          <w:sz w:val="28"/>
          <w:szCs w:val="28"/>
        </w:rPr>
        <w:t xml:space="preserve">, а на западе – с Ейским районами, на востоке с </w:t>
      </w:r>
      <w:proofErr w:type="spellStart"/>
      <w:r w:rsidRPr="00DA0A1D">
        <w:rPr>
          <w:rFonts w:cs="Tahoma"/>
          <w:sz w:val="28"/>
          <w:szCs w:val="28"/>
        </w:rPr>
        <w:t>Новоминским</w:t>
      </w:r>
      <w:proofErr w:type="spellEnd"/>
      <w:r w:rsidRPr="00DA0A1D">
        <w:rPr>
          <w:rFonts w:cs="Tahoma"/>
          <w:sz w:val="28"/>
          <w:szCs w:val="28"/>
        </w:rPr>
        <w:t xml:space="preserve"> и </w:t>
      </w:r>
      <w:proofErr w:type="spellStart"/>
      <w:r w:rsidRPr="00DA0A1D">
        <w:rPr>
          <w:rFonts w:cs="Tahoma"/>
          <w:sz w:val="28"/>
          <w:szCs w:val="28"/>
        </w:rPr>
        <w:t>Стародеревянковским</w:t>
      </w:r>
      <w:proofErr w:type="spellEnd"/>
      <w:r w:rsidRPr="00DA0A1D">
        <w:rPr>
          <w:rFonts w:cs="Tahoma"/>
          <w:sz w:val="28"/>
          <w:szCs w:val="28"/>
        </w:rPr>
        <w:t xml:space="preserve"> сельским поселениями </w:t>
      </w:r>
      <w:proofErr w:type="spellStart"/>
      <w:r w:rsidRPr="00DA0A1D">
        <w:rPr>
          <w:rFonts w:cs="Tahoma"/>
          <w:sz w:val="28"/>
          <w:szCs w:val="28"/>
        </w:rPr>
        <w:t>Каневского</w:t>
      </w:r>
      <w:proofErr w:type="spellEnd"/>
      <w:r w:rsidRPr="00DA0A1D">
        <w:rPr>
          <w:rFonts w:cs="Tahoma"/>
          <w:sz w:val="28"/>
          <w:szCs w:val="28"/>
        </w:rPr>
        <w:t xml:space="preserve"> района, на юге – с </w:t>
      </w:r>
      <w:proofErr w:type="spellStart"/>
      <w:r w:rsidRPr="00DA0A1D">
        <w:rPr>
          <w:rFonts w:cs="Tahoma"/>
          <w:sz w:val="28"/>
          <w:szCs w:val="28"/>
        </w:rPr>
        <w:t>Привольненским</w:t>
      </w:r>
      <w:proofErr w:type="spellEnd"/>
      <w:r w:rsidRPr="00DA0A1D">
        <w:rPr>
          <w:rFonts w:cs="Tahoma"/>
          <w:sz w:val="28"/>
          <w:szCs w:val="28"/>
        </w:rPr>
        <w:t xml:space="preserve"> сельскими поселениями </w:t>
      </w:r>
      <w:proofErr w:type="spellStart"/>
      <w:r w:rsidRPr="00DA0A1D">
        <w:rPr>
          <w:rFonts w:cs="Tahoma"/>
          <w:sz w:val="28"/>
          <w:szCs w:val="28"/>
        </w:rPr>
        <w:t>Каневского</w:t>
      </w:r>
      <w:proofErr w:type="spellEnd"/>
      <w:r w:rsidRPr="00DA0A1D">
        <w:rPr>
          <w:rFonts w:cs="Tahoma"/>
          <w:sz w:val="28"/>
          <w:szCs w:val="28"/>
        </w:rPr>
        <w:t xml:space="preserve"> района, на юге – с </w:t>
      </w:r>
      <w:proofErr w:type="spellStart"/>
      <w:r w:rsidRPr="00DA0A1D">
        <w:rPr>
          <w:rFonts w:cs="Tahoma"/>
          <w:sz w:val="28"/>
          <w:szCs w:val="28"/>
        </w:rPr>
        <w:t>Привольненским</w:t>
      </w:r>
      <w:proofErr w:type="spellEnd"/>
      <w:r w:rsidRPr="00DA0A1D">
        <w:rPr>
          <w:rFonts w:cs="Tahoma"/>
          <w:sz w:val="28"/>
          <w:szCs w:val="28"/>
        </w:rPr>
        <w:t xml:space="preserve"> поселением.</w:t>
      </w:r>
    </w:p>
    <w:p w:rsidR="00437877" w:rsidRPr="00DA0A1D" w:rsidRDefault="00437877" w:rsidP="00437877">
      <w:pPr>
        <w:ind w:firstLine="720"/>
        <w:jc w:val="both"/>
        <w:rPr>
          <w:rFonts w:cs="Tahoma"/>
          <w:sz w:val="28"/>
          <w:szCs w:val="28"/>
        </w:rPr>
      </w:pPr>
      <w:r w:rsidRPr="00DA0A1D">
        <w:rPr>
          <w:rFonts w:cs="Tahoma"/>
          <w:sz w:val="28"/>
          <w:szCs w:val="28"/>
        </w:rPr>
        <w:t xml:space="preserve">Система расселения на проектируемой территории исторически неразрывно связана с водными артериями. Сложившаяся планировочная структура представлена двумя типами систем расселения: агломерацией населенных пунктов (хутора Ленинский, Приютный и Вольный) и отдельно расположенными вдоль водных артерий </w:t>
      </w:r>
      <w:proofErr w:type="spellStart"/>
      <w:r w:rsidRPr="00DA0A1D">
        <w:rPr>
          <w:rFonts w:cs="Tahoma"/>
          <w:sz w:val="28"/>
          <w:szCs w:val="28"/>
        </w:rPr>
        <w:t>ст.Новодеревянковской</w:t>
      </w:r>
      <w:proofErr w:type="spellEnd"/>
      <w:r w:rsidRPr="00DA0A1D">
        <w:rPr>
          <w:rFonts w:cs="Tahoma"/>
          <w:sz w:val="28"/>
          <w:szCs w:val="28"/>
        </w:rPr>
        <w:t xml:space="preserve">, </w:t>
      </w:r>
      <w:proofErr w:type="spellStart"/>
      <w:r w:rsidRPr="00DA0A1D">
        <w:rPr>
          <w:rFonts w:cs="Tahoma"/>
          <w:sz w:val="28"/>
          <w:szCs w:val="28"/>
        </w:rPr>
        <w:t>х.Раздольный</w:t>
      </w:r>
      <w:proofErr w:type="spellEnd"/>
      <w:r w:rsidRPr="00DA0A1D">
        <w:rPr>
          <w:rFonts w:cs="Tahoma"/>
          <w:sz w:val="28"/>
          <w:szCs w:val="28"/>
        </w:rPr>
        <w:t xml:space="preserve"> и </w:t>
      </w:r>
      <w:proofErr w:type="spellStart"/>
      <w:r w:rsidRPr="00DA0A1D">
        <w:rPr>
          <w:rFonts w:cs="Tahoma"/>
          <w:sz w:val="28"/>
          <w:szCs w:val="28"/>
        </w:rPr>
        <w:t>х.Албаши</w:t>
      </w:r>
      <w:proofErr w:type="spellEnd"/>
      <w:r w:rsidRPr="00DA0A1D">
        <w:rPr>
          <w:rFonts w:cs="Tahoma"/>
          <w:sz w:val="28"/>
          <w:szCs w:val="28"/>
        </w:rPr>
        <w:t>.</w:t>
      </w:r>
    </w:p>
    <w:p w:rsidR="00437877" w:rsidRPr="00DA0A1D" w:rsidRDefault="00437877" w:rsidP="00437877">
      <w:pPr>
        <w:ind w:firstLine="720"/>
        <w:jc w:val="both"/>
        <w:rPr>
          <w:rFonts w:cs="Tahoma"/>
          <w:sz w:val="28"/>
          <w:szCs w:val="28"/>
        </w:rPr>
      </w:pPr>
      <w:r w:rsidRPr="00DA0A1D">
        <w:rPr>
          <w:rFonts w:cs="Tahoma"/>
          <w:sz w:val="28"/>
          <w:szCs w:val="28"/>
        </w:rPr>
        <w:t xml:space="preserve">Станица </w:t>
      </w:r>
      <w:proofErr w:type="spellStart"/>
      <w:r w:rsidRPr="00DA0A1D">
        <w:rPr>
          <w:rFonts w:cs="Tahoma"/>
          <w:sz w:val="28"/>
          <w:szCs w:val="28"/>
        </w:rPr>
        <w:t>Новодеревянковская</w:t>
      </w:r>
      <w:proofErr w:type="spellEnd"/>
      <w:r w:rsidRPr="00DA0A1D">
        <w:rPr>
          <w:rFonts w:cs="Tahoma"/>
          <w:sz w:val="28"/>
          <w:szCs w:val="28"/>
        </w:rPr>
        <w:t xml:space="preserve"> имеет выходное геополитическое местоположение относительно других населенных пунктов поселения. Она располагается в северо-западной части </w:t>
      </w:r>
      <w:proofErr w:type="spellStart"/>
      <w:r w:rsidRPr="00DA0A1D">
        <w:rPr>
          <w:rFonts w:cs="Tahoma"/>
          <w:sz w:val="28"/>
          <w:szCs w:val="28"/>
        </w:rPr>
        <w:t>Каневского</w:t>
      </w:r>
      <w:proofErr w:type="spellEnd"/>
      <w:r w:rsidRPr="00DA0A1D">
        <w:rPr>
          <w:rFonts w:cs="Tahoma"/>
          <w:sz w:val="28"/>
          <w:szCs w:val="28"/>
        </w:rPr>
        <w:t xml:space="preserve"> района по берегам </w:t>
      </w:r>
      <w:proofErr w:type="spellStart"/>
      <w:proofErr w:type="gramStart"/>
      <w:r w:rsidRPr="00DA0A1D">
        <w:rPr>
          <w:rFonts w:cs="Tahoma"/>
          <w:sz w:val="28"/>
          <w:szCs w:val="28"/>
        </w:rPr>
        <w:t>р.Албаши</w:t>
      </w:r>
      <w:proofErr w:type="spellEnd"/>
      <w:r w:rsidRPr="00DA0A1D">
        <w:rPr>
          <w:rFonts w:cs="Tahoma"/>
          <w:sz w:val="28"/>
          <w:szCs w:val="28"/>
        </w:rPr>
        <w:t xml:space="preserve"> ,</w:t>
      </w:r>
      <w:proofErr w:type="gramEnd"/>
      <w:r w:rsidRPr="00DA0A1D">
        <w:rPr>
          <w:rFonts w:cs="Tahoma"/>
          <w:sz w:val="28"/>
          <w:szCs w:val="28"/>
        </w:rPr>
        <w:t xml:space="preserve"> на расстоянии 38 км от районного центра. Через станицу проходит автомобильная дорога регионального значения.</w:t>
      </w:r>
    </w:p>
    <w:p w:rsidR="00437877" w:rsidRPr="00DA0A1D" w:rsidRDefault="00437877" w:rsidP="00437877">
      <w:pPr>
        <w:ind w:firstLine="720"/>
        <w:jc w:val="both"/>
        <w:rPr>
          <w:rFonts w:cs="Tahoma"/>
          <w:sz w:val="28"/>
          <w:szCs w:val="28"/>
        </w:rPr>
      </w:pPr>
      <w:r w:rsidRPr="00DA0A1D">
        <w:rPr>
          <w:rFonts w:cs="Tahoma"/>
          <w:sz w:val="28"/>
          <w:szCs w:val="28"/>
        </w:rPr>
        <w:lastRenderedPageBreak/>
        <w:t xml:space="preserve">Хутор Раздольный расположен в 8 км западнее </w:t>
      </w:r>
      <w:proofErr w:type="spellStart"/>
      <w:proofErr w:type="gramStart"/>
      <w:r w:rsidRPr="00DA0A1D">
        <w:rPr>
          <w:rFonts w:cs="Tahoma"/>
          <w:sz w:val="28"/>
          <w:szCs w:val="28"/>
        </w:rPr>
        <w:t>ст.Новодеревянковской</w:t>
      </w:r>
      <w:proofErr w:type="spellEnd"/>
      <w:r w:rsidRPr="00DA0A1D">
        <w:rPr>
          <w:rFonts w:cs="Tahoma"/>
          <w:sz w:val="28"/>
          <w:szCs w:val="28"/>
        </w:rPr>
        <w:t xml:space="preserve"> ,</w:t>
      </w:r>
      <w:proofErr w:type="gramEnd"/>
      <w:r w:rsidRPr="00DA0A1D">
        <w:rPr>
          <w:rFonts w:cs="Tahoma"/>
          <w:sz w:val="28"/>
          <w:szCs w:val="28"/>
        </w:rPr>
        <w:t xml:space="preserve"> на правом берегу болота Албаши вдоль автодороги «Новоминская-Ейск». Генеральным планом предусмотрено первоочередное освоение свободных территорий в существующих границах населенного пункта, за расчетный срок предложено развитие в северо-западном направлении от существующей застройки.</w:t>
      </w:r>
    </w:p>
    <w:p w:rsidR="00437877" w:rsidRPr="00DA0A1D" w:rsidRDefault="00437877" w:rsidP="00437877">
      <w:pPr>
        <w:ind w:firstLine="720"/>
        <w:jc w:val="both"/>
        <w:rPr>
          <w:rFonts w:cs="Tahoma"/>
          <w:sz w:val="28"/>
          <w:szCs w:val="28"/>
        </w:rPr>
      </w:pPr>
      <w:r w:rsidRPr="00DA0A1D">
        <w:rPr>
          <w:rFonts w:cs="Tahoma"/>
          <w:sz w:val="28"/>
          <w:szCs w:val="28"/>
        </w:rPr>
        <w:t xml:space="preserve">Хутор Албаши располагается в юго-западной части поселения на берегу </w:t>
      </w:r>
      <w:proofErr w:type="spellStart"/>
      <w:r w:rsidRPr="00DA0A1D">
        <w:rPr>
          <w:rFonts w:cs="Tahoma"/>
          <w:sz w:val="28"/>
          <w:szCs w:val="28"/>
        </w:rPr>
        <w:t>Албашинского</w:t>
      </w:r>
      <w:proofErr w:type="spellEnd"/>
      <w:r w:rsidRPr="00DA0A1D">
        <w:rPr>
          <w:rFonts w:cs="Tahoma"/>
          <w:sz w:val="28"/>
          <w:szCs w:val="28"/>
        </w:rPr>
        <w:t xml:space="preserve"> лимана, в 10 км от </w:t>
      </w:r>
      <w:proofErr w:type="spellStart"/>
      <w:r w:rsidRPr="00DA0A1D">
        <w:rPr>
          <w:rFonts w:cs="Tahoma"/>
          <w:sz w:val="28"/>
          <w:szCs w:val="28"/>
        </w:rPr>
        <w:t>ст.Новодеревянковской</w:t>
      </w:r>
      <w:proofErr w:type="spellEnd"/>
      <w:r w:rsidRPr="00DA0A1D">
        <w:rPr>
          <w:rFonts w:cs="Tahoma"/>
          <w:sz w:val="28"/>
          <w:szCs w:val="28"/>
        </w:rPr>
        <w:t xml:space="preserve">. Развитие жилых территорий на первую очередь строительства предусмотрено на свободных территориях существующих центральных кварталов, на расчетный срок генерального плана предлагается развитие в западном направлении. На отдаленную перспективу предлагается развитие в восточном направлении вдоль автодороги на ст. </w:t>
      </w:r>
      <w:proofErr w:type="spellStart"/>
      <w:r w:rsidRPr="00DA0A1D">
        <w:rPr>
          <w:rFonts w:cs="Tahoma"/>
          <w:sz w:val="28"/>
          <w:szCs w:val="28"/>
        </w:rPr>
        <w:t>Новодеревянковскую</w:t>
      </w:r>
      <w:proofErr w:type="spellEnd"/>
      <w:r w:rsidRPr="00DA0A1D">
        <w:rPr>
          <w:rFonts w:cs="Tahoma"/>
          <w:sz w:val="28"/>
          <w:szCs w:val="28"/>
        </w:rPr>
        <w:t>.</w:t>
      </w:r>
    </w:p>
    <w:p w:rsidR="00437877" w:rsidRDefault="00437877" w:rsidP="00437877">
      <w:pPr>
        <w:ind w:firstLine="720"/>
        <w:jc w:val="both"/>
        <w:rPr>
          <w:rFonts w:cs="Tahoma"/>
          <w:sz w:val="28"/>
          <w:szCs w:val="28"/>
        </w:rPr>
      </w:pPr>
      <w:r w:rsidRPr="00DA0A1D">
        <w:rPr>
          <w:rFonts w:cs="Tahoma"/>
          <w:sz w:val="28"/>
          <w:szCs w:val="28"/>
        </w:rPr>
        <w:t xml:space="preserve">Хутора Вольный, Ленинский и Приютный расположены в южной части поселения на расстоянии 13 км от ст. </w:t>
      </w:r>
      <w:proofErr w:type="spellStart"/>
      <w:r w:rsidRPr="00DA0A1D">
        <w:rPr>
          <w:rFonts w:cs="Tahoma"/>
          <w:sz w:val="28"/>
          <w:szCs w:val="28"/>
        </w:rPr>
        <w:t>Новодеревянковской</w:t>
      </w:r>
      <w:proofErr w:type="spellEnd"/>
      <w:r w:rsidRPr="00DA0A1D">
        <w:rPr>
          <w:rFonts w:cs="Tahoma"/>
          <w:sz w:val="28"/>
          <w:szCs w:val="28"/>
        </w:rPr>
        <w:t xml:space="preserve"> и 30 км от ст. Каневской. Эти населенные пункты представлены агломерацией вытянутой вдоль берега Сладкого лимана. Жилая застройка вытянута кварталами вдоль основной автодороги. На расчетный срок генерального плана предусмотрено уплотнение существующих и освоение свободных территорий хуторов Ленинский и Приютный. Северо-западнее населенных пунктов зарезервирована территория для развития на отдаленную перспективу. В </w:t>
      </w:r>
      <w:proofErr w:type="spellStart"/>
      <w:proofErr w:type="gramStart"/>
      <w:r w:rsidRPr="00DA0A1D">
        <w:rPr>
          <w:rFonts w:cs="Tahoma"/>
          <w:sz w:val="28"/>
          <w:szCs w:val="28"/>
        </w:rPr>
        <w:t>х.Вольном</w:t>
      </w:r>
      <w:proofErr w:type="spellEnd"/>
      <w:r w:rsidRPr="00DA0A1D">
        <w:rPr>
          <w:rFonts w:cs="Tahoma"/>
          <w:sz w:val="28"/>
          <w:szCs w:val="28"/>
        </w:rPr>
        <w:t xml:space="preserve">  на</w:t>
      </w:r>
      <w:proofErr w:type="gramEnd"/>
      <w:r w:rsidRPr="00DA0A1D">
        <w:rPr>
          <w:rFonts w:cs="Tahoma"/>
          <w:sz w:val="28"/>
          <w:szCs w:val="28"/>
        </w:rPr>
        <w:t xml:space="preserve"> первую очередь предусмотрено освоение свободных территорий внутри существующей селитебной территории и развитие населенного пункта в восточном направлении до границы поселения на </w:t>
      </w:r>
      <w:proofErr w:type="spellStart"/>
      <w:r w:rsidRPr="00DA0A1D">
        <w:rPr>
          <w:rFonts w:cs="Tahoma"/>
          <w:sz w:val="28"/>
          <w:szCs w:val="28"/>
        </w:rPr>
        <w:t>пострасчетный</w:t>
      </w:r>
      <w:proofErr w:type="spellEnd"/>
      <w:r w:rsidRPr="00DA0A1D">
        <w:rPr>
          <w:rFonts w:cs="Tahoma"/>
          <w:sz w:val="28"/>
          <w:szCs w:val="28"/>
        </w:rPr>
        <w:t xml:space="preserve"> период.</w:t>
      </w:r>
    </w:p>
    <w:p w:rsidR="002C631F" w:rsidRDefault="002C631F">
      <w:pPr>
        <w:rPr>
          <w:b/>
          <w:sz w:val="28"/>
          <w:szCs w:val="28"/>
        </w:rPr>
      </w:pPr>
    </w:p>
    <w:p w:rsidR="00E45077" w:rsidRPr="003554A0" w:rsidRDefault="00E45077">
      <w:pPr>
        <w:rPr>
          <w:b/>
          <w:sz w:val="28"/>
          <w:szCs w:val="28"/>
        </w:rPr>
      </w:pPr>
    </w:p>
    <w:p w:rsidR="002C631F" w:rsidRPr="003554A0" w:rsidRDefault="002C631F">
      <w:pPr>
        <w:jc w:val="center"/>
        <w:rPr>
          <w:b/>
          <w:sz w:val="28"/>
          <w:szCs w:val="28"/>
        </w:rPr>
      </w:pPr>
      <w:r w:rsidRPr="003554A0">
        <w:rPr>
          <w:b/>
          <w:sz w:val="28"/>
          <w:szCs w:val="28"/>
        </w:rPr>
        <w:t xml:space="preserve">1.4. Характеристика сети дорог </w:t>
      </w:r>
      <w:proofErr w:type="spellStart"/>
      <w:r w:rsidR="00437877">
        <w:rPr>
          <w:b/>
          <w:sz w:val="28"/>
          <w:szCs w:val="28"/>
        </w:rPr>
        <w:t>Новодеревянковского</w:t>
      </w:r>
      <w:proofErr w:type="spellEnd"/>
      <w:r w:rsidRPr="003554A0">
        <w:rPr>
          <w:b/>
          <w:sz w:val="28"/>
          <w:szCs w:val="28"/>
        </w:rPr>
        <w:t xml:space="preserve"> сельского поселения </w:t>
      </w:r>
      <w:proofErr w:type="spellStart"/>
      <w:r w:rsidR="001552EE" w:rsidRPr="003554A0">
        <w:rPr>
          <w:b/>
          <w:sz w:val="28"/>
          <w:szCs w:val="28"/>
        </w:rPr>
        <w:t>Каневского</w:t>
      </w:r>
      <w:proofErr w:type="spellEnd"/>
      <w:r w:rsidRPr="003554A0">
        <w:rPr>
          <w:b/>
          <w:sz w:val="28"/>
          <w:szCs w:val="28"/>
        </w:rPr>
        <w:t xml:space="preserve"> района, параметра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</w:t>
      </w:r>
    </w:p>
    <w:p w:rsidR="002C631F" w:rsidRPr="003554A0" w:rsidRDefault="002C631F" w:rsidP="00E45077">
      <w:pPr>
        <w:jc w:val="center"/>
        <w:rPr>
          <w:b/>
          <w:sz w:val="28"/>
          <w:szCs w:val="28"/>
        </w:rPr>
      </w:pPr>
    </w:p>
    <w:p w:rsidR="001313D1" w:rsidRPr="00DA0A1D" w:rsidRDefault="00AD2347" w:rsidP="00E45077">
      <w:pPr>
        <w:ind w:firstLine="720"/>
        <w:jc w:val="both"/>
        <w:rPr>
          <w:rFonts w:eastAsia="Arial Unicode MS"/>
          <w:sz w:val="28"/>
          <w:szCs w:val="28"/>
        </w:rPr>
      </w:pPr>
      <w:r w:rsidRPr="00DA0A1D">
        <w:rPr>
          <w:rFonts w:eastAsia="Arial Unicode MS"/>
          <w:sz w:val="28"/>
          <w:szCs w:val="28"/>
        </w:rPr>
        <w:t xml:space="preserve">Краснодарский край – один из самых экономически развитых и </w:t>
      </w:r>
      <w:proofErr w:type="spellStart"/>
      <w:r w:rsidRPr="00DA0A1D">
        <w:rPr>
          <w:rFonts w:eastAsia="Arial Unicode MS"/>
          <w:sz w:val="28"/>
          <w:szCs w:val="28"/>
        </w:rPr>
        <w:t>инфраструктурно</w:t>
      </w:r>
      <w:proofErr w:type="spellEnd"/>
      <w:r w:rsidRPr="00DA0A1D">
        <w:rPr>
          <w:rFonts w:eastAsia="Arial Unicode MS"/>
          <w:sz w:val="28"/>
          <w:szCs w:val="28"/>
        </w:rPr>
        <w:t xml:space="preserve"> обустроенных субъектов Южного федерального округа. Экономика края базируется на благоприятных природно-климатических условиях. Ее основу составляет развитое машиностроение и многоотраслевое сельское хозяйство.</w:t>
      </w:r>
    </w:p>
    <w:p w:rsidR="00AD2347" w:rsidRPr="00DA0A1D" w:rsidRDefault="00AD2347" w:rsidP="00E45077">
      <w:pPr>
        <w:ind w:firstLine="720"/>
        <w:jc w:val="both"/>
        <w:rPr>
          <w:rFonts w:eastAsia="Arial Unicode MS"/>
          <w:sz w:val="28"/>
          <w:szCs w:val="28"/>
        </w:rPr>
      </w:pPr>
      <w:proofErr w:type="spellStart"/>
      <w:r w:rsidRPr="00DA0A1D">
        <w:rPr>
          <w:rFonts w:eastAsia="Arial Unicode MS"/>
          <w:sz w:val="28"/>
          <w:szCs w:val="28"/>
        </w:rPr>
        <w:t>Новодеревянковское</w:t>
      </w:r>
      <w:proofErr w:type="spellEnd"/>
      <w:r w:rsidRPr="00DA0A1D">
        <w:rPr>
          <w:rFonts w:eastAsia="Arial Unicode MS"/>
          <w:sz w:val="28"/>
          <w:szCs w:val="28"/>
        </w:rPr>
        <w:t xml:space="preserve"> сельское поселение является административно-территориальной единицей муниципального образования </w:t>
      </w:r>
      <w:proofErr w:type="spellStart"/>
      <w:r w:rsidRPr="00DA0A1D">
        <w:rPr>
          <w:rFonts w:eastAsia="Arial Unicode MS"/>
          <w:sz w:val="28"/>
          <w:szCs w:val="28"/>
        </w:rPr>
        <w:t>Каневский</w:t>
      </w:r>
      <w:proofErr w:type="spellEnd"/>
      <w:r w:rsidRPr="00DA0A1D">
        <w:rPr>
          <w:rFonts w:eastAsia="Arial Unicode MS"/>
          <w:sz w:val="28"/>
          <w:szCs w:val="28"/>
        </w:rPr>
        <w:t xml:space="preserve"> район   расположено в северо-западной части района.</w:t>
      </w:r>
    </w:p>
    <w:p w:rsidR="00AD2347" w:rsidRPr="00DA0A1D" w:rsidRDefault="00AD2347" w:rsidP="00E45077">
      <w:pPr>
        <w:ind w:firstLine="720"/>
        <w:jc w:val="both"/>
        <w:rPr>
          <w:rFonts w:eastAsia="Arial Unicode MS"/>
          <w:sz w:val="28"/>
          <w:szCs w:val="28"/>
        </w:rPr>
      </w:pPr>
      <w:r w:rsidRPr="00DA0A1D">
        <w:rPr>
          <w:rFonts w:eastAsia="Arial Unicode MS"/>
          <w:sz w:val="28"/>
          <w:szCs w:val="28"/>
        </w:rPr>
        <w:t xml:space="preserve">Транспортный каркас </w:t>
      </w:r>
      <w:proofErr w:type="spellStart"/>
      <w:r w:rsidRPr="00DA0A1D">
        <w:rPr>
          <w:rFonts w:eastAsia="Arial Unicode MS"/>
          <w:sz w:val="28"/>
          <w:szCs w:val="28"/>
        </w:rPr>
        <w:t>проетируемой</w:t>
      </w:r>
      <w:proofErr w:type="spellEnd"/>
      <w:r w:rsidRPr="00DA0A1D">
        <w:rPr>
          <w:rFonts w:eastAsia="Arial Unicode MS"/>
          <w:sz w:val="28"/>
          <w:szCs w:val="28"/>
        </w:rPr>
        <w:t xml:space="preserve"> территории представлен автодорогами общего пользования, соединяющими населенные пункты поселения с соседними муниципальными образованиями и районным центром – ст. Каневской. Иных видов транспорта на </w:t>
      </w:r>
      <w:proofErr w:type="spellStart"/>
      <w:r w:rsidRPr="00DA0A1D">
        <w:rPr>
          <w:rFonts w:eastAsia="Arial Unicode MS"/>
          <w:sz w:val="28"/>
          <w:szCs w:val="28"/>
        </w:rPr>
        <w:t>проетируемой</w:t>
      </w:r>
      <w:proofErr w:type="spellEnd"/>
      <w:r w:rsidRPr="00DA0A1D">
        <w:rPr>
          <w:rFonts w:eastAsia="Arial Unicode MS"/>
          <w:sz w:val="28"/>
          <w:szCs w:val="28"/>
        </w:rPr>
        <w:t xml:space="preserve"> территории нет.</w:t>
      </w:r>
    </w:p>
    <w:p w:rsidR="00E45077" w:rsidRDefault="004269B4" w:rsidP="00564748">
      <w:pPr>
        <w:ind w:firstLine="720"/>
        <w:jc w:val="both"/>
        <w:rPr>
          <w:rFonts w:eastAsia="Arial Unicode MS"/>
          <w:sz w:val="28"/>
          <w:szCs w:val="28"/>
        </w:rPr>
      </w:pPr>
      <w:r w:rsidRPr="00DA0A1D">
        <w:rPr>
          <w:rFonts w:eastAsia="Arial Unicode MS"/>
          <w:sz w:val="28"/>
          <w:szCs w:val="28"/>
        </w:rPr>
        <w:lastRenderedPageBreak/>
        <w:t>В настоящее время автомобильные дороги регионального или межмуниципального значения находятся на балансе ГУ КК «</w:t>
      </w:r>
      <w:proofErr w:type="spellStart"/>
      <w:r w:rsidRPr="00DA0A1D">
        <w:rPr>
          <w:rFonts w:eastAsia="Arial Unicode MS"/>
          <w:sz w:val="28"/>
          <w:szCs w:val="28"/>
        </w:rPr>
        <w:t>Краснодаравтодор</w:t>
      </w:r>
      <w:proofErr w:type="spellEnd"/>
      <w:r w:rsidRPr="00DA0A1D">
        <w:rPr>
          <w:rFonts w:eastAsia="Arial Unicode MS"/>
          <w:sz w:val="28"/>
          <w:szCs w:val="28"/>
        </w:rPr>
        <w:t>» и представлены следующим образом:</w:t>
      </w:r>
    </w:p>
    <w:p w:rsidR="00336B30" w:rsidRDefault="00336B30" w:rsidP="00336B30">
      <w:pPr>
        <w:tabs>
          <w:tab w:val="left" w:pos="8625"/>
        </w:tabs>
        <w:spacing w:line="312" w:lineRule="auto"/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                                                                                                </w:t>
      </w:r>
    </w:p>
    <w:p w:rsidR="00336B30" w:rsidRPr="00DA0A1D" w:rsidRDefault="00336B30" w:rsidP="00336B30">
      <w:pPr>
        <w:tabs>
          <w:tab w:val="left" w:pos="8625"/>
        </w:tabs>
        <w:spacing w:line="312" w:lineRule="auto"/>
        <w:ind w:firstLine="720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                                                                                                        </w:t>
      </w:r>
      <w:r w:rsidRPr="00DA0A1D">
        <w:rPr>
          <w:rFonts w:eastAsia="Arial Unicode MS"/>
          <w:sz w:val="28"/>
          <w:szCs w:val="28"/>
        </w:rPr>
        <w:t>Таблица 2</w:t>
      </w:r>
    </w:p>
    <w:tbl>
      <w:tblPr>
        <w:tblStyle w:val="af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2623"/>
        <w:gridCol w:w="1417"/>
        <w:gridCol w:w="1730"/>
        <w:gridCol w:w="1736"/>
        <w:gridCol w:w="683"/>
        <w:gridCol w:w="846"/>
      </w:tblGrid>
      <w:tr w:rsidR="00007A9D" w:rsidRPr="00DA0A1D" w:rsidTr="00007A9D">
        <w:trPr>
          <w:jc w:val="center"/>
        </w:trPr>
        <w:tc>
          <w:tcPr>
            <w:tcW w:w="0" w:type="auto"/>
            <w:vMerge w:val="restart"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№</w:t>
            </w:r>
          </w:p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п/п</w:t>
            </w:r>
          </w:p>
        </w:tc>
        <w:tc>
          <w:tcPr>
            <w:tcW w:w="2623" w:type="dxa"/>
            <w:vMerge w:val="restart"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Наименование дороги</w:t>
            </w:r>
          </w:p>
        </w:tc>
        <w:tc>
          <w:tcPr>
            <w:tcW w:w="1417" w:type="dxa"/>
            <w:vMerge w:val="restart"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Протяжен</w:t>
            </w:r>
          </w:p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proofErr w:type="spellStart"/>
            <w:r w:rsidRPr="00DA0A1D">
              <w:rPr>
                <w:rFonts w:eastAsia="Arial Unicode MS"/>
                <w:sz w:val="28"/>
                <w:szCs w:val="28"/>
              </w:rPr>
              <w:t>ность</w:t>
            </w:r>
            <w:proofErr w:type="spellEnd"/>
            <w:r w:rsidRPr="00DA0A1D">
              <w:rPr>
                <w:rFonts w:eastAsia="Arial Unicode MS"/>
                <w:sz w:val="28"/>
                <w:szCs w:val="28"/>
              </w:rPr>
              <w:t>, км.</w:t>
            </w:r>
          </w:p>
        </w:tc>
        <w:tc>
          <w:tcPr>
            <w:tcW w:w="1730" w:type="dxa"/>
            <w:vMerge w:val="restart"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 xml:space="preserve">Техническая </w:t>
            </w:r>
          </w:p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категория</w:t>
            </w:r>
          </w:p>
        </w:tc>
        <w:tc>
          <w:tcPr>
            <w:tcW w:w="1736" w:type="dxa"/>
            <w:vMerge w:val="restart"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Протяжен</w:t>
            </w:r>
          </w:p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proofErr w:type="spellStart"/>
            <w:r w:rsidRPr="00DA0A1D">
              <w:rPr>
                <w:rFonts w:eastAsia="Arial Unicode MS"/>
                <w:sz w:val="28"/>
                <w:szCs w:val="28"/>
              </w:rPr>
              <w:t>ность</w:t>
            </w:r>
            <w:proofErr w:type="spellEnd"/>
            <w:r w:rsidRPr="00DA0A1D">
              <w:rPr>
                <w:rFonts w:eastAsia="Arial Unicode MS"/>
                <w:sz w:val="28"/>
                <w:szCs w:val="28"/>
              </w:rPr>
              <w:t>, км.</w:t>
            </w:r>
          </w:p>
        </w:tc>
        <w:tc>
          <w:tcPr>
            <w:tcW w:w="0" w:type="auto"/>
            <w:gridSpan w:val="2"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Мосты</w:t>
            </w:r>
          </w:p>
        </w:tc>
      </w:tr>
      <w:tr w:rsidR="00007A9D" w:rsidRPr="00DA0A1D" w:rsidTr="00007A9D">
        <w:trPr>
          <w:jc w:val="center"/>
        </w:trPr>
        <w:tc>
          <w:tcPr>
            <w:tcW w:w="0" w:type="auto"/>
            <w:vMerge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23" w:type="dxa"/>
            <w:vMerge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30" w:type="dxa"/>
            <w:vMerge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36" w:type="dxa"/>
            <w:vMerge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0" w:type="auto"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Кол</w:t>
            </w:r>
          </w:p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во</w:t>
            </w:r>
          </w:p>
        </w:tc>
        <w:tc>
          <w:tcPr>
            <w:tcW w:w="0" w:type="auto"/>
          </w:tcPr>
          <w:p w:rsidR="00007A9D" w:rsidRPr="00DA0A1D" w:rsidRDefault="00007A9D" w:rsidP="00007A9D">
            <w:pPr>
              <w:spacing w:line="312" w:lineRule="auto"/>
              <w:jc w:val="both"/>
              <w:rPr>
                <w:rFonts w:eastAsia="Arial Unicode MS"/>
                <w:sz w:val="28"/>
                <w:szCs w:val="28"/>
              </w:rPr>
            </w:pPr>
            <w:proofErr w:type="spellStart"/>
            <w:proofErr w:type="gramStart"/>
            <w:r w:rsidRPr="00DA0A1D">
              <w:rPr>
                <w:rFonts w:eastAsia="Arial Unicode MS"/>
                <w:sz w:val="28"/>
                <w:szCs w:val="28"/>
              </w:rPr>
              <w:t>п.м</w:t>
            </w:r>
            <w:proofErr w:type="spellEnd"/>
            <w:proofErr w:type="gramEnd"/>
          </w:p>
        </w:tc>
      </w:tr>
      <w:tr w:rsidR="00007A9D" w:rsidRPr="00DA0A1D" w:rsidTr="00007A9D">
        <w:trPr>
          <w:jc w:val="center"/>
        </w:trPr>
        <w:tc>
          <w:tcPr>
            <w:tcW w:w="0" w:type="auto"/>
            <w:vMerge w:val="restart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1.</w:t>
            </w:r>
          </w:p>
        </w:tc>
        <w:tc>
          <w:tcPr>
            <w:tcW w:w="2623" w:type="dxa"/>
            <w:vMerge w:val="restart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DA0A1D">
              <w:rPr>
                <w:rFonts w:eastAsia="Arial Unicode MS"/>
                <w:sz w:val="20"/>
                <w:szCs w:val="20"/>
              </w:rPr>
              <w:t xml:space="preserve">г. Ейск – </w:t>
            </w:r>
            <w:proofErr w:type="spellStart"/>
            <w:r w:rsidRPr="00DA0A1D">
              <w:rPr>
                <w:rFonts w:eastAsia="Arial Unicode MS"/>
                <w:sz w:val="20"/>
                <w:szCs w:val="20"/>
              </w:rPr>
              <w:t>ст-ца</w:t>
            </w:r>
            <w:proofErr w:type="spellEnd"/>
            <w:r w:rsidRPr="00DA0A1D">
              <w:rPr>
                <w:rFonts w:eastAsia="Arial Unicode MS"/>
                <w:sz w:val="20"/>
                <w:szCs w:val="20"/>
              </w:rPr>
              <w:t xml:space="preserve"> Ясенская – </w:t>
            </w:r>
            <w:proofErr w:type="spellStart"/>
            <w:r w:rsidRPr="00DA0A1D">
              <w:rPr>
                <w:rFonts w:eastAsia="Arial Unicode MS"/>
                <w:sz w:val="20"/>
                <w:szCs w:val="20"/>
              </w:rPr>
              <w:t>ст-ца</w:t>
            </w:r>
            <w:proofErr w:type="spellEnd"/>
            <w:r w:rsidRPr="00DA0A1D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DA0A1D">
              <w:rPr>
                <w:rFonts w:eastAsia="Arial Unicode MS"/>
                <w:sz w:val="20"/>
                <w:szCs w:val="20"/>
              </w:rPr>
              <w:t>Копанская</w:t>
            </w:r>
            <w:proofErr w:type="spellEnd"/>
            <w:r w:rsidRPr="00DA0A1D">
              <w:rPr>
                <w:rFonts w:eastAsia="Arial Unicode MS"/>
                <w:sz w:val="20"/>
                <w:szCs w:val="20"/>
              </w:rPr>
              <w:t xml:space="preserve"> – </w:t>
            </w:r>
            <w:proofErr w:type="spellStart"/>
            <w:r w:rsidRPr="00DA0A1D">
              <w:rPr>
                <w:rFonts w:eastAsia="Arial Unicode MS"/>
                <w:sz w:val="20"/>
                <w:szCs w:val="20"/>
              </w:rPr>
              <w:t>ст-ца</w:t>
            </w:r>
            <w:proofErr w:type="spellEnd"/>
            <w:r w:rsidRPr="00DA0A1D">
              <w:rPr>
                <w:rFonts w:eastAsia="Arial Unicode MS"/>
                <w:sz w:val="20"/>
                <w:szCs w:val="20"/>
              </w:rPr>
              <w:t xml:space="preserve"> Новоминская</w:t>
            </w:r>
          </w:p>
        </w:tc>
        <w:tc>
          <w:tcPr>
            <w:tcW w:w="1417" w:type="dxa"/>
            <w:vMerge w:val="restart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30,690</w:t>
            </w:r>
          </w:p>
        </w:tc>
        <w:tc>
          <w:tcPr>
            <w:tcW w:w="1730" w:type="dxa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DA0A1D">
              <w:rPr>
                <w:rFonts w:eastAsia="Arial Unicode MS"/>
                <w:sz w:val="28"/>
                <w:szCs w:val="28"/>
                <w:lang w:val="en-US"/>
              </w:rPr>
              <w:t>II</w:t>
            </w:r>
          </w:p>
        </w:tc>
        <w:tc>
          <w:tcPr>
            <w:tcW w:w="1736" w:type="dxa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10,080</w:t>
            </w:r>
          </w:p>
        </w:tc>
        <w:tc>
          <w:tcPr>
            <w:tcW w:w="0" w:type="auto"/>
            <w:vMerge w:val="restart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40,38</w:t>
            </w:r>
          </w:p>
        </w:tc>
      </w:tr>
      <w:tr w:rsidR="00007A9D" w:rsidRPr="00DA0A1D" w:rsidTr="00007A9D">
        <w:trPr>
          <w:jc w:val="center"/>
        </w:trPr>
        <w:tc>
          <w:tcPr>
            <w:tcW w:w="0" w:type="auto"/>
            <w:vMerge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23" w:type="dxa"/>
            <w:vMerge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DA0A1D">
              <w:rPr>
                <w:rFonts w:eastAsia="Arial Unicode MS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36" w:type="dxa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20,610</w:t>
            </w:r>
          </w:p>
        </w:tc>
        <w:tc>
          <w:tcPr>
            <w:tcW w:w="0" w:type="auto"/>
            <w:vMerge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0D2445" w:rsidRPr="00DA0A1D" w:rsidTr="00007A9D">
        <w:trPr>
          <w:jc w:val="center"/>
        </w:trPr>
        <w:tc>
          <w:tcPr>
            <w:tcW w:w="0" w:type="auto"/>
            <w:vMerge w:val="restart"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2.</w:t>
            </w:r>
          </w:p>
        </w:tc>
        <w:tc>
          <w:tcPr>
            <w:tcW w:w="2623" w:type="dxa"/>
            <w:vMerge w:val="restart"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DA0A1D">
              <w:rPr>
                <w:rFonts w:eastAsia="Arial Unicode MS"/>
                <w:sz w:val="20"/>
                <w:szCs w:val="20"/>
              </w:rPr>
              <w:t>ст-ца</w:t>
            </w:r>
            <w:proofErr w:type="spellEnd"/>
            <w:r w:rsidRPr="00DA0A1D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DA0A1D">
              <w:rPr>
                <w:rFonts w:eastAsia="Arial Unicode MS"/>
                <w:sz w:val="20"/>
                <w:szCs w:val="20"/>
              </w:rPr>
              <w:t>Новодеревянковская</w:t>
            </w:r>
            <w:proofErr w:type="spellEnd"/>
          </w:p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DA0A1D">
              <w:rPr>
                <w:rFonts w:eastAsia="Arial Unicode MS"/>
                <w:sz w:val="20"/>
                <w:szCs w:val="20"/>
              </w:rPr>
              <w:t>ст-ца</w:t>
            </w:r>
            <w:proofErr w:type="spellEnd"/>
            <w:r w:rsidRPr="00DA0A1D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DA0A1D">
              <w:rPr>
                <w:rFonts w:eastAsia="Arial Unicode MS"/>
                <w:sz w:val="20"/>
                <w:szCs w:val="20"/>
              </w:rPr>
              <w:t>Новодеревянковская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38,790</w:t>
            </w:r>
          </w:p>
        </w:tc>
        <w:tc>
          <w:tcPr>
            <w:tcW w:w="1730" w:type="dxa"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DA0A1D">
              <w:rPr>
                <w:rFonts w:eastAsia="Arial Unicode MS"/>
                <w:sz w:val="28"/>
                <w:szCs w:val="28"/>
                <w:lang w:val="en-US"/>
              </w:rPr>
              <w:t>III</w:t>
            </w:r>
          </w:p>
        </w:tc>
        <w:tc>
          <w:tcPr>
            <w:tcW w:w="1736" w:type="dxa"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1,025</w:t>
            </w:r>
          </w:p>
        </w:tc>
        <w:tc>
          <w:tcPr>
            <w:tcW w:w="0" w:type="auto"/>
            <w:vMerge w:val="restart"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40,48</w:t>
            </w:r>
          </w:p>
        </w:tc>
      </w:tr>
      <w:tr w:rsidR="000D2445" w:rsidRPr="00DA0A1D" w:rsidTr="00007A9D">
        <w:trPr>
          <w:jc w:val="center"/>
        </w:trPr>
        <w:tc>
          <w:tcPr>
            <w:tcW w:w="0" w:type="auto"/>
            <w:vMerge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23" w:type="dxa"/>
            <w:vMerge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DA0A1D">
              <w:rPr>
                <w:rFonts w:eastAsia="Arial Unicode MS"/>
                <w:sz w:val="28"/>
                <w:szCs w:val="28"/>
                <w:lang w:val="en-US"/>
              </w:rPr>
              <w:t>IV</w:t>
            </w:r>
          </w:p>
        </w:tc>
        <w:tc>
          <w:tcPr>
            <w:tcW w:w="1736" w:type="dxa"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37,765</w:t>
            </w:r>
          </w:p>
        </w:tc>
        <w:tc>
          <w:tcPr>
            <w:tcW w:w="0" w:type="auto"/>
            <w:vMerge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007A9D" w:rsidRPr="00DA0A1D" w:rsidTr="00007A9D">
        <w:trPr>
          <w:jc w:val="center"/>
        </w:trPr>
        <w:tc>
          <w:tcPr>
            <w:tcW w:w="0" w:type="auto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3.</w:t>
            </w:r>
          </w:p>
        </w:tc>
        <w:tc>
          <w:tcPr>
            <w:tcW w:w="2623" w:type="dxa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0"/>
                <w:szCs w:val="20"/>
              </w:rPr>
            </w:pPr>
            <w:proofErr w:type="spellStart"/>
            <w:r w:rsidRPr="00DA0A1D">
              <w:rPr>
                <w:rFonts w:eastAsia="Arial Unicode MS"/>
                <w:sz w:val="20"/>
                <w:szCs w:val="20"/>
              </w:rPr>
              <w:t>ст-ца</w:t>
            </w:r>
            <w:proofErr w:type="spellEnd"/>
            <w:r w:rsidRPr="00DA0A1D">
              <w:rPr>
                <w:rFonts w:eastAsia="Arial Unicode MS"/>
                <w:sz w:val="20"/>
                <w:szCs w:val="20"/>
              </w:rPr>
              <w:t xml:space="preserve"> </w:t>
            </w:r>
            <w:proofErr w:type="spellStart"/>
            <w:r w:rsidRPr="00DA0A1D">
              <w:rPr>
                <w:rFonts w:eastAsia="Arial Unicode MS"/>
                <w:sz w:val="20"/>
                <w:szCs w:val="20"/>
              </w:rPr>
              <w:t>Новодеревянковская</w:t>
            </w:r>
            <w:proofErr w:type="spellEnd"/>
          </w:p>
          <w:p w:rsidR="000D2445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DA0A1D">
              <w:rPr>
                <w:rFonts w:eastAsia="Arial Unicode MS"/>
                <w:sz w:val="20"/>
                <w:szCs w:val="20"/>
              </w:rPr>
              <w:t>х. Албаши</w:t>
            </w:r>
          </w:p>
        </w:tc>
        <w:tc>
          <w:tcPr>
            <w:tcW w:w="1417" w:type="dxa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12,855</w:t>
            </w:r>
          </w:p>
        </w:tc>
        <w:tc>
          <w:tcPr>
            <w:tcW w:w="1730" w:type="dxa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  <w:lang w:val="en-US"/>
              </w:rPr>
            </w:pPr>
            <w:r w:rsidRPr="00DA0A1D">
              <w:rPr>
                <w:rFonts w:eastAsia="Arial Unicode MS"/>
                <w:sz w:val="28"/>
                <w:szCs w:val="28"/>
                <w:lang w:val="en-US"/>
              </w:rPr>
              <w:t>IV</w:t>
            </w:r>
          </w:p>
        </w:tc>
        <w:tc>
          <w:tcPr>
            <w:tcW w:w="1736" w:type="dxa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12,855</w:t>
            </w:r>
          </w:p>
        </w:tc>
        <w:tc>
          <w:tcPr>
            <w:tcW w:w="0" w:type="auto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007A9D" w:rsidRPr="00DA0A1D" w:rsidTr="00007A9D">
        <w:trPr>
          <w:jc w:val="center"/>
        </w:trPr>
        <w:tc>
          <w:tcPr>
            <w:tcW w:w="0" w:type="auto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4.</w:t>
            </w:r>
          </w:p>
        </w:tc>
        <w:tc>
          <w:tcPr>
            <w:tcW w:w="2623" w:type="dxa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0"/>
                <w:szCs w:val="20"/>
              </w:rPr>
            </w:pPr>
            <w:r w:rsidRPr="00DA0A1D">
              <w:rPr>
                <w:rFonts w:eastAsia="Arial Unicode MS"/>
                <w:sz w:val="20"/>
                <w:szCs w:val="20"/>
              </w:rPr>
              <w:t>Подъезд к х. Раздольный</w:t>
            </w:r>
          </w:p>
        </w:tc>
        <w:tc>
          <w:tcPr>
            <w:tcW w:w="1417" w:type="dxa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1,298</w:t>
            </w:r>
          </w:p>
        </w:tc>
        <w:tc>
          <w:tcPr>
            <w:tcW w:w="1730" w:type="dxa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  <w:lang w:val="en-US"/>
              </w:rPr>
              <w:t>IV</w:t>
            </w:r>
          </w:p>
        </w:tc>
        <w:tc>
          <w:tcPr>
            <w:tcW w:w="1736" w:type="dxa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1,298</w:t>
            </w:r>
          </w:p>
        </w:tc>
        <w:tc>
          <w:tcPr>
            <w:tcW w:w="0" w:type="auto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</w:tr>
      <w:tr w:rsidR="00007A9D" w:rsidTr="00007A9D">
        <w:trPr>
          <w:jc w:val="center"/>
        </w:trPr>
        <w:tc>
          <w:tcPr>
            <w:tcW w:w="0" w:type="auto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2623" w:type="dxa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322,052</w:t>
            </w:r>
          </w:p>
        </w:tc>
        <w:tc>
          <w:tcPr>
            <w:tcW w:w="1730" w:type="dxa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1736" w:type="dxa"/>
            <w:vAlign w:val="center"/>
          </w:tcPr>
          <w:p w:rsidR="00007A9D" w:rsidRPr="00DA0A1D" w:rsidRDefault="00007A9D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007A9D" w:rsidRPr="00DA0A1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:rsidR="00007A9D" w:rsidRDefault="000D2445" w:rsidP="00007A9D">
            <w:pPr>
              <w:spacing w:line="312" w:lineRule="auto"/>
              <w:jc w:val="center"/>
              <w:rPr>
                <w:rFonts w:eastAsia="Arial Unicode MS"/>
                <w:sz w:val="28"/>
                <w:szCs w:val="28"/>
              </w:rPr>
            </w:pPr>
            <w:r w:rsidRPr="00DA0A1D">
              <w:rPr>
                <w:rFonts w:eastAsia="Arial Unicode MS"/>
                <w:sz w:val="28"/>
                <w:szCs w:val="28"/>
              </w:rPr>
              <w:t>80,96</w:t>
            </w:r>
          </w:p>
        </w:tc>
      </w:tr>
    </w:tbl>
    <w:p w:rsidR="002C631F" w:rsidRPr="003554A0" w:rsidRDefault="002C631F" w:rsidP="001313D1">
      <w:pPr>
        <w:spacing w:line="312" w:lineRule="auto"/>
        <w:jc w:val="both"/>
        <w:rPr>
          <w:rFonts w:eastAsia="Arial Unicode MS"/>
          <w:sz w:val="28"/>
          <w:szCs w:val="28"/>
        </w:rPr>
      </w:pPr>
    </w:p>
    <w:p w:rsidR="002C631F" w:rsidRPr="003554A0" w:rsidRDefault="002C631F" w:rsidP="001313D1">
      <w:pPr>
        <w:rPr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1.5. Анализ состава парка транспортных средств и уровня автомобилизации в поселении, обеспеченность парковками (парковочными местами)</w:t>
      </w:r>
    </w:p>
    <w:p w:rsidR="002C631F" w:rsidRPr="003554A0" w:rsidRDefault="002C631F">
      <w:pPr>
        <w:pStyle w:val="S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На протяжении последних лет наблюдается тенденция к увеличению числа автомобилей на территории поселения. Основной прирост этого показателя осуществляется за счёт увеличения числа легковых автомобилей находящихся в собственности граждан (в среднем по 7% в год). </w:t>
      </w: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 </w:t>
      </w: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Гаражно-строительных кооперативов в поселении нет. </w:t>
      </w: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населения. </w:t>
      </w:r>
    </w:p>
    <w:p w:rsidR="002C631F" w:rsidRPr="003554A0" w:rsidRDefault="002C631F">
      <w:pPr>
        <w:ind w:firstLine="567"/>
        <w:jc w:val="both"/>
        <w:rPr>
          <w:b/>
          <w:sz w:val="28"/>
          <w:szCs w:val="28"/>
        </w:rPr>
      </w:pPr>
      <w:r w:rsidRPr="003554A0">
        <w:rPr>
          <w:sz w:val="28"/>
          <w:szCs w:val="28"/>
        </w:rPr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2C631F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5077" w:rsidRPr="003554A0" w:rsidRDefault="00E45077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1.6. Характеристика работы транспортных средств общего 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пользования, включая анализ пассажиропотока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lastRenderedPageBreak/>
        <w:t>Транспорт - важнейшая составная часть инфраструктуры поселения, удовлетворяющая потребности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 Устойчивое и эффективное функционирование транспорта является необходимым условием для полного удовлетворения потребностей населения в перевозках и успешной работы всех предприятий поселения.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Основным видом пассажирского транспорта поселения является автобус.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Автотранспортные предприятия на территории </w:t>
      </w:r>
      <w:proofErr w:type="spellStart"/>
      <w:r w:rsidR="00437877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437877">
        <w:rPr>
          <w:rFonts w:ascii="Times New Roman" w:hAnsi="Times New Roman" w:cs="Times New Roman"/>
          <w:sz w:val="28"/>
          <w:szCs w:val="28"/>
        </w:rPr>
        <w:t xml:space="preserve"> </w:t>
      </w:r>
      <w:r w:rsidRPr="003554A0">
        <w:rPr>
          <w:rFonts w:ascii="Times New Roman" w:hAnsi="Times New Roman" w:cs="Times New Roman"/>
          <w:sz w:val="28"/>
          <w:szCs w:val="28"/>
        </w:rPr>
        <w:t>сельского поселения отсутствуют.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Большинство трудовых передвижений в поселении приходится на личный автотранспорт и пешеходные сообщения.</w:t>
      </w:r>
    </w:p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E45077" w:rsidRPr="003554A0" w:rsidRDefault="00E45077">
      <w:pPr>
        <w:pStyle w:val="S"/>
        <w:spacing w:line="240" w:lineRule="auto"/>
        <w:ind w:firstLine="0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1.7. Характеристика условий пешеходного и велосипедного передвижения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Пешеходное и велосипедное движение происходит в основном по проезжим частям улиц, в связи с отсутствием пешеходных дорожек (тротуаров), что приводит к возникновению дорожно-транспортных происшествий (ДТП) на улицах населенных пунктов.</w:t>
      </w:r>
    </w:p>
    <w:p w:rsidR="002C631F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45077" w:rsidRPr="003554A0" w:rsidRDefault="00E45077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1.8. Характеристика движения грузовых транспортных средств, 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оценка работы транспортных средств коммунальных и дорожных служб, состояние инфраструктуры для данных транспортных средств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В составе движения грузового транспорта в целом по улицам </w:t>
      </w:r>
      <w:proofErr w:type="spellStart"/>
      <w:r w:rsidR="00437877">
        <w:rPr>
          <w:sz w:val="28"/>
          <w:szCs w:val="28"/>
        </w:rPr>
        <w:t>Новодеревянковского</w:t>
      </w:r>
      <w:proofErr w:type="spellEnd"/>
      <w:r w:rsidRPr="00E80A08">
        <w:rPr>
          <w:color w:val="FF0000"/>
          <w:sz w:val="28"/>
          <w:szCs w:val="28"/>
        </w:rPr>
        <w:t xml:space="preserve"> </w:t>
      </w:r>
      <w:r w:rsidRPr="00437877">
        <w:rPr>
          <w:sz w:val="28"/>
          <w:szCs w:val="28"/>
        </w:rPr>
        <w:t xml:space="preserve">сельского поселения </w:t>
      </w:r>
      <w:r w:rsidRPr="003554A0">
        <w:rPr>
          <w:sz w:val="28"/>
          <w:szCs w:val="28"/>
        </w:rPr>
        <w:t>преобладают автомобили грузоподъемностью</w:t>
      </w:r>
      <w:r w:rsidRPr="003554A0">
        <w:rPr>
          <w:color w:val="4BACC6"/>
          <w:sz w:val="28"/>
          <w:szCs w:val="28"/>
        </w:rPr>
        <w:t xml:space="preserve"> </w:t>
      </w:r>
      <w:r w:rsidRPr="003554A0">
        <w:rPr>
          <w:sz w:val="28"/>
          <w:szCs w:val="28"/>
        </w:rPr>
        <w:t>до 2 т, а также от 2 до 8 т.</w:t>
      </w:r>
      <w:r w:rsidRPr="003554A0">
        <w:rPr>
          <w:color w:val="4BACC6"/>
          <w:sz w:val="28"/>
          <w:szCs w:val="28"/>
        </w:rPr>
        <w:t xml:space="preserve"> </w:t>
      </w:r>
      <w:r w:rsidRPr="003554A0">
        <w:rPr>
          <w:sz w:val="28"/>
          <w:szCs w:val="28"/>
        </w:rPr>
        <w:t xml:space="preserve">Для того, чтобы не создавать на улицах поселения затруднения в передвижении транспортных средств, предприятие осуществляет сбор и вывоз мусора по утвержденному графику. Также в зимний период предприятие занимается расчисткой улиц от снега. </w:t>
      </w:r>
    </w:p>
    <w:p w:rsidR="002C631F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Грузовые транспортные средства, транспортные средства коммунальных и дорожных служб обеспечены инфраструктурой в полном объеме.</w:t>
      </w:r>
    </w:p>
    <w:p w:rsidR="00E45077" w:rsidRDefault="00E45077">
      <w:pPr>
        <w:ind w:firstLine="709"/>
        <w:jc w:val="both"/>
        <w:rPr>
          <w:sz w:val="28"/>
          <w:szCs w:val="28"/>
        </w:rPr>
      </w:pPr>
    </w:p>
    <w:p w:rsidR="00E45077" w:rsidRPr="003554A0" w:rsidRDefault="00E45077">
      <w:pPr>
        <w:ind w:firstLine="709"/>
        <w:jc w:val="both"/>
        <w:rPr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1.9. Анализ уровня безопасности дорожного движения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Обеспечение безопасности на автомобильных дорогах является важнейшей частью социально-экономического развития </w:t>
      </w:r>
      <w:proofErr w:type="spellStart"/>
      <w:r w:rsidR="00437877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 xml:space="preserve"> сельского поселения. 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Принудительное соблюдение существующих ограничений транспортных средств. Применение принудительных мер с использованием выборочной проверки дыхания водителей на алкоголь, оказывается наиболее эффективным для снижения дорожно-транспортных происшествий. 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lastRenderedPageBreak/>
        <w:t xml:space="preserve">Наиболее эффективной мерой для повышения уровня безопасности в области использования ремней безопасности являются ужесточенные законодательные меры и полицейское право применение штрафов и иных взысканий с водителей, нарушивших данные требования. 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Главной задачей обеспечения безопасности является организация единой совокупной системы управления безопасностью на автомобильных дорогах в условиях рыночного хозяйствования с созданием эффективного механизма регулирования транспортной деятельности под надзором федеральных исполнительных органов и органов местного самоуправления, различных общественных объединений. 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Базовыми данными при принятии управленческих решений являются статистические сведения, которые формируются специалистами безопасности дорожного движения и применяются для анализа ДТП, выявления проблемных точек и негативных тенденций, оценки эффективности мер, которые направлены на сокращение количества, тяжести ДТП. 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Профилактика дорожно-транспортного травматизма, разработка новых подходов в популяризации правил дорожного движения, обсуждение вопросов усиления взаимодействия между ведомствами в управлении безопасностью дорожного движения, определение первоочередных мер, которые направлены на улучшение ситуации на дорогах, должны стоять на контроле у уполномоченных на то людей, которые способны незамедлительно реагировать на сложившуюся ситуацию на автомобильных дорогах.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Таким образом, к приоритетным задачам социального и экономического развития поселения в среднесрочной и долгосрочной перспективе относятся задачи по </w:t>
      </w:r>
      <w:proofErr w:type="gramStart"/>
      <w:r w:rsidRPr="003554A0">
        <w:rPr>
          <w:rFonts w:ascii="Times New Roman" w:hAnsi="Times New Roman" w:cs="Times New Roman"/>
          <w:sz w:val="28"/>
          <w:szCs w:val="28"/>
        </w:rPr>
        <w:t>сохранению  жизни</w:t>
      </w:r>
      <w:proofErr w:type="gramEnd"/>
      <w:r w:rsidRPr="003554A0">
        <w:rPr>
          <w:rFonts w:ascii="Times New Roman" w:hAnsi="Times New Roman" w:cs="Times New Roman"/>
          <w:sz w:val="28"/>
          <w:szCs w:val="28"/>
        </w:rPr>
        <w:t xml:space="preserve"> и здоровья участников дорожного движения. Их достижение планируется путем улучшения организации дорожного движения, инфраструктуры автомобильных дорог, дисциплины среди участников дорожного движения, качества оказания медицинской помощи пострадавшим и т. д. Вследствие этого планируется снижение социально-экономического и демографического ущерба в результате ДТП и их последствий, что будет способствовать уменьшению темпов убыли населения </w:t>
      </w:r>
      <w:proofErr w:type="spellStart"/>
      <w:r w:rsidR="00437877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 xml:space="preserve"> сельского поселения и формированию условий для его роста.</w:t>
      </w:r>
    </w:p>
    <w:p w:rsidR="00E45077" w:rsidRPr="003554A0" w:rsidRDefault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1.10. Оценка уровня негативного воздействия транспортной инфраструктуры на окружающую среду, безопасность 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и здоровье населения</w:t>
      </w:r>
    </w:p>
    <w:p w:rsidR="002C631F" w:rsidRPr="003554A0" w:rsidRDefault="002C631F">
      <w:pPr>
        <w:pStyle w:val="S"/>
        <w:spacing w:line="240" w:lineRule="auto"/>
        <w:ind w:firstLine="709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Автомобильный транспорт и инфраструктура автотранспортного комплекса относится к главным источникам загрязнения окружающей среды. Отработавшие газы двигателей внутреннего сгорания содержат вредные вещества и соединения, в том числе канцерогенные. Нефтепродукты, продукты износа шин, тормозных накладок, хлориды, используемые в качестве антиобледенителей дорожных покрытий, загрязняют придорожные полосы и водные объекты.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lastRenderedPageBreak/>
        <w:t>Главный компонент выхлопов двигателей внутреннего сгорания (кроме шума) – окись углерода (угарный газ) – опасен для человека, животных, вызывает отравление различной степени в зависимости от концентрации. При взаимодействии выбросов автомобилей и смесей загрязняющих веществ в воздухе могут образоваться новые вещества, более агрессивные. На прилегающих территориях к автомобильным дорогам вода, почва и растительность является носителями ряда канцерогенных веществ.</w:t>
      </w:r>
      <w:r w:rsidRPr="003554A0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3554A0">
        <w:rPr>
          <w:rFonts w:ascii="Times New Roman" w:hAnsi="Times New Roman" w:cs="Times New Roman"/>
          <w:sz w:val="28"/>
          <w:szCs w:val="28"/>
        </w:rPr>
        <w:t>Недопустимо выращивание здесь овощей, фруктов и скармливание травы животным.</w:t>
      </w:r>
    </w:p>
    <w:p w:rsidR="002C631F" w:rsidRPr="003554A0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1.11. Характеристика существующих условий и перспектив развития 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и размещения транспортной инфраструктуры </w:t>
      </w:r>
      <w:proofErr w:type="spellStart"/>
      <w:r w:rsidR="0043394A">
        <w:rPr>
          <w:rFonts w:ascii="Times New Roman" w:hAnsi="Times New Roman" w:cs="Times New Roman"/>
          <w:b/>
          <w:sz w:val="28"/>
          <w:szCs w:val="28"/>
        </w:rPr>
        <w:t>Новодеревянковского</w:t>
      </w:r>
      <w:proofErr w:type="spellEnd"/>
      <w:r w:rsidRPr="003554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1552EE" w:rsidRPr="003554A0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1552EE" w:rsidRPr="00355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4A0">
        <w:rPr>
          <w:rFonts w:ascii="Times New Roman" w:hAnsi="Times New Roman" w:cs="Times New Roman"/>
          <w:b/>
          <w:sz w:val="28"/>
          <w:szCs w:val="28"/>
        </w:rPr>
        <w:t>района</w:t>
      </w:r>
    </w:p>
    <w:p w:rsidR="002C631F" w:rsidRPr="003554A0" w:rsidRDefault="002C631F" w:rsidP="00E45077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1313D1" w:rsidRPr="003554A0" w:rsidRDefault="001313D1" w:rsidP="00E45077">
      <w:pPr>
        <w:ind w:firstLine="720"/>
        <w:jc w:val="both"/>
        <w:rPr>
          <w:rFonts w:eastAsia="Arial Unicode MS"/>
          <w:sz w:val="28"/>
          <w:szCs w:val="28"/>
        </w:rPr>
      </w:pPr>
      <w:r w:rsidRPr="003554A0">
        <w:rPr>
          <w:rFonts w:eastAsia="Arial Unicode MS"/>
          <w:sz w:val="28"/>
          <w:szCs w:val="28"/>
        </w:rPr>
        <w:t xml:space="preserve">В настоящее время прослеживается тенденция развития дорожного сервиса, происходит увеличение числа введенных в эксплуатацию автозаправочных и </w:t>
      </w:r>
      <w:proofErr w:type="spellStart"/>
      <w:r w:rsidRPr="003554A0">
        <w:rPr>
          <w:rFonts w:eastAsia="Arial Unicode MS"/>
          <w:sz w:val="28"/>
          <w:szCs w:val="28"/>
        </w:rPr>
        <w:t>автогазозаправочных</w:t>
      </w:r>
      <w:proofErr w:type="spellEnd"/>
      <w:r w:rsidRPr="003554A0">
        <w:rPr>
          <w:rFonts w:eastAsia="Arial Unicode MS"/>
          <w:sz w:val="28"/>
          <w:szCs w:val="28"/>
        </w:rPr>
        <w:t xml:space="preserve"> станций, а также объектов придорожного обслуживания.</w:t>
      </w:r>
    </w:p>
    <w:p w:rsidR="001313D1" w:rsidRPr="003554A0" w:rsidRDefault="001313D1" w:rsidP="00E45077">
      <w:pPr>
        <w:ind w:firstLine="720"/>
        <w:jc w:val="both"/>
        <w:rPr>
          <w:rFonts w:eastAsia="Arial Unicode MS"/>
          <w:sz w:val="28"/>
          <w:szCs w:val="28"/>
        </w:rPr>
      </w:pPr>
      <w:r w:rsidRPr="003554A0">
        <w:rPr>
          <w:rFonts w:eastAsia="Arial Unicode MS"/>
          <w:sz w:val="28"/>
          <w:szCs w:val="28"/>
        </w:rPr>
        <w:t xml:space="preserve">Проблемными вопросами на данном этапе развития автомобильного транспорта являются: </w:t>
      </w:r>
    </w:p>
    <w:p w:rsidR="001313D1" w:rsidRPr="003554A0" w:rsidRDefault="001313D1" w:rsidP="00E45077">
      <w:pPr>
        <w:ind w:firstLine="720"/>
        <w:jc w:val="both"/>
        <w:rPr>
          <w:rFonts w:eastAsia="Arial Unicode MS"/>
          <w:sz w:val="28"/>
          <w:szCs w:val="28"/>
        </w:rPr>
      </w:pPr>
      <w:r w:rsidRPr="003554A0">
        <w:rPr>
          <w:rFonts w:eastAsia="Arial Unicode MS"/>
          <w:sz w:val="28"/>
          <w:szCs w:val="28"/>
        </w:rPr>
        <w:t>- высокий процент износа дорожной сети;</w:t>
      </w:r>
    </w:p>
    <w:p w:rsidR="001313D1" w:rsidRPr="003554A0" w:rsidRDefault="001313D1" w:rsidP="00E45077">
      <w:pPr>
        <w:ind w:firstLine="720"/>
        <w:jc w:val="both"/>
        <w:rPr>
          <w:rFonts w:eastAsia="Arial Unicode MS"/>
          <w:sz w:val="28"/>
          <w:szCs w:val="28"/>
        </w:rPr>
      </w:pPr>
      <w:r w:rsidRPr="003554A0">
        <w:rPr>
          <w:rFonts w:eastAsia="Arial Unicode MS"/>
          <w:sz w:val="28"/>
          <w:szCs w:val="28"/>
        </w:rPr>
        <w:t xml:space="preserve">- малая пропускная способность существующих автодорог в условиях возрастающего </w:t>
      </w:r>
      <w:proofErr w:type="spellStart"/>
      <w:r w:rsidRPr="003554A0">
        <w:rPr>
          <w:rFonts w:eastAsia="Arial Unicode MS"/>
          <w:sz w:val="28"/>
          <w:szCs w:val="28"/>
        </w:rPr>
        <w:t>автомобилепотока</w:t>
      </w:r>
      <w:proofErr w:type="spellEnd"/>
      <w:r w:rsidRPr="003554A0">
        <w:rPr>
          <w:rFonts w:eastAsia="Arial Unicode MS"/>
          <w:sz w:val="28"/>
          <w:szCs w:val="28"/>
        </w:rPr>
        <w:t>;</w:t>
      </w:r>
    </w:p>
    <w:p w:rsidR="001313D1" w:rsidRPr="003554A0" w:rsidRDefault="001313D1" w:rsidP="00E45077">
      <w:pPr>
        <w:ind w:firstLine="720"/>
        <w:jc w:val="both"/>
        <w:rPr>
          <w:sz w:val="28"/>
          <w:szCs w:val="28"/>
        </w:rPr>
      </w:pPr>
      <w:r w:rsidRPr="003554A0">
        <w:rPr>
          <w:rFonts w:eastAsia="Arial Unicode MS"/>
          <w:sz w:val="28"/>
          <w:szCs w:val="28"/>
        </w:rPr>
        <w:t>- малое количество и низкий уровень обслуживания объектов придорожного сервиса, в том числе станций технического обслуживания.</w:t>
      </w:r>
    </w:p>
    <w:p w:rsidR="001313D1" w:rsidRPr="003554A0" w:rsidRDefault="001313D1" w:rsidP="00E45077">
      <w:pPr>
        <w:tabs>
          <w:tab w:val="left" w:pos="1276"/>
          <w:tab w:val="left" w:pos="1701"/>
        </w:tabs>
        <w:ind w:right="142"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Генеральным планом предусматривается создание единой системы транспортной и улично-дорожной сети в увязке с планировочной структурой населенных пунктов и прилегающим к ним территориям. Такая система призвана обеспечить удобные, быстрые и безопасные связи со всеми функциональными зонами, объектами внешнего транспорта и автомобильными дорогами общей сети.</w:t>
      </w:r>
    </w:p>
    <w:p w:rsidR="001313D1" w:rsidRPr="003554A0" w:rsidRDefault="001313D1" w:rsidP="0043394A">
      <w:pPr>
        <w:ind w:firstLine="720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Улично-</w:t>
      </w:r>
      <w:r w:rsidR="0043394A">
        <w:rPr>
          <w:sz w:val="28"/>
          <w:szCs w:val="28"/>
        </w:rPr>
        <w:t xml:space="preserve">дорожная сеть станицы </w:t>
      </w:r>
      <w:proofErr w:type="spellStart"/>
      <w:r w:rsidR="0043394A">
        <w:rPr>
          <w:sz w:val="28"/>
          <w:szCs w:val="28"/>
        </w:rPr>
        <w:t>Новодеревянковской</w:t>
      </w:r>
      <w:proofErr w:type="spellEnd"/>
      <w:r w:rsidRPr="003554A0">
        <w:rPr>
          <w:sz w:val="28"/>
          <w:szCs w:val="28"/>
        </w:rPr>
        <w:t xml:space="preserve"> решена в виде непрерывной системы с учетом функционального назначения улиц и дорог, интенсивности транспортного и пешеходного движения, территориально-планировочной организации те</w:t>
      </w:r>
      <w:r w:rsidR="0043394A">
        <w:rPr>
          <w:sz w:val="28"/>
          <w:szCs w:val="28"/>
        </w:rPr>
        <w:t>рритории и характера застройки.</w:t>
      </w:r>
    </w:p>
    <w:p w:rsidR="001313D1" w:rsidRPr="003554A0" w:rsidRDefault="001313D1" w:rsidP="00E45077">
      <w:pPr>
        <w:ind w:firstLine="720"/>
        <w:jc w:val="both"/>
        <w:rPr>
          <w:rFonts w:cs="Tahoma"/>
          <w:sz w:val="28"/>
          <w:szCs w:val="28"/>
        </w:rPr>
      </w:pPr>
      <w:r w:rsidRPr="003554A0">
        <w:rPr>
          <w:sz w:val="28"/>
          <w:szCs w:val="28"/>
        </w:rPr>
        <w:t>Общая протяженность автомобильных дорог</w:t>
      </w:r>
      <w:r w:rsidR="0043394A">
        <w:rPr>
          <w:sz w:val="28"/>
          <w:szCs w:val="28"/>
        </w:rPr>
        <w:t xml:space="preserve"> общего пользования в </w:t>
      </w:r>
      <w:proofErr w:type="spellStart"/>
      <w:proofErr w:type="gramStart"/>
      <w:r w:rsidR="0043394A">
        <w:rPr>
          <w:sz w:val="28"/>
          <w:szCs w:val="28"/>
        </w:rPr>
        <w:t>Новодеревянковском</w:t>
      </w:r>
      <w:proofErr w:type="spellEnd"/>
      <w:r w:rsidR="0043394A">
        <w:rPr>
          <w:sz w:val="28"/>
          <w:szCs w:val="28"/>
        </w:rPr>
        <w:t xml:space="preserve"> </w:t>
      </w:r>
      <w:r w:rsidRPr="003554A0">
        <w:rPr>
          <w:sz w:val="28"/>
          <w:szCs w:val="28"/>
        </w:rPr>
        <w:t xml:space="preserve"> сельском</w:t>
      </w:r>
      <w:proofErr w:type="gramEnd"/>
      <w:r w:rsidRPr="003554A0">
        <w:rPr>
          <w:sz w:val="28"/>
          <w:szCs w:val="28"/>
        </w:rPr>
        <w:t xml:space="preserve"> поселении – </w:t>
      </w:r>
      <w:r w:rsidR="00267118" w:rsidRPr="00267118">
        <w:rPr>
          <w:sz w:val="28"/>
          <w:szCs w:val="28"/>
        </w:rPr>
        <w:t xml:space="preserve">86,5 км, из них 39,6 </w:t>
      </w:r>
      <w:r w:rsidRPr="00267118">
        <w:rPr>
          <w:sz w:val="28"/>
          <w:szCs w:val="28"/>
        </w:rPr>
        <w:t xml:space="preserve"> км с твердым</w:t>
      </w:r>
      <w:r w:rsidRPr="003554A0">
        <w:rPr>
          <w:sz w:val="28"/>
          <w:szCs w:val="28"/>
        </w:rPr>
        <w:t xml:space="preserve"> покрытием.</w:t>
      </w:r>
    </w:p>
    <w:p w:rsidR="001313D1" w:rsidRPr="003554A0" w:rsidRDefault="001313D1" w:rsidP="00E45077">
      <w:pPr>
        <w:tabs>
          <w:tab w:val="left" w:pos="1276"/>
          <w:tab w:val="left" w:pos="1701"/>
        </w:tabs>
        <w:ind w:right="142"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Единая система транспортной и улично-дорожной сети в увязке с планировочной структурой призвана обеспечить удобные, быстрые и безопасные связи со всеми функциональными зонами, объектами внешнего транспорта и автомобильными дорогами общей сети. Данным проектом на расчетный срок предложена дифференциация жилых улиц по значимости на основные и второстепенные. Ширина в красных линиях основных улиц рекомендуется 23-26 м, второстепенных – 16-18 м.</w:t>
      </w:r>
    </w:p>
    <w:p w:rsidR="001313D1" w:rsidRPr="00551A20" w:rsidRDefault="001313D1" w:rsidP="00E45077">
      <w:pPr>
        <w:ind w:firstLine="720"/>
        <w:jc w:val="both"/>
        <w:rPr>
          <w:sz w:val="28"/>
          <w:szCs w:val="28"/>
        </w:rPr>
      </w:pPr>
      <w:r w:rsidRPr="00551A20">
        <w:rPr>
          <w:sz w:val="28"/>
          <w:szCs w:val="28"/>
        </w:rPr>
        <w:lastRenderedPageBreak/>
        <w:t>Данным проектом генерального плана определена следующая очередность мероприятий по развитию транспортной инфраструктуры планируемой территории:</w:t>
      </w:r>
    </w:p>
    <w:p w:rsidR="001313D1" w:rsidRPr="00551A20" w:rsidRDefault="001313D1" w:rsidP="00E45077">
      <w:pPr>
        <w:ind w:firstLine="720"/>
        <w:jc w:val="both"/>
        <w:rPr>
          <w:sz w:val="28"/>
          <w:szCs w:val="28"/>
        </w:rPr>
      </w:pPr>
      <w:r w:rsidRPr="00551A20">
        <w:rPr>
          <w:sz w:val="28"/>
          <w:szCs w:val="28"/>
        </w:rPr>
        <w:t>- реконструкция существующих улиц и дорог общего пользования, усовершенствование покрытий существующих жилых улиц;</w:t>
      </w:r>
    </w:p>
    <w:p w:rsidR="001313D1" w:rsidRPr="00551A20" w:rsidRDefault="001313D1" w:rsidP="00E45077">
      <w:pPr>
        <w:ind w:firstLine="720"/>
        <w:jc w:val="both"/>
        <w:rPr>
          <w:sz w:val="28"/>
          <w:szCs w:val="28"/>
        </w:rPr>
      </w:pPr>
      <w:r w:rsidRPr="00551A20">
        <w:rPr>
          <w:sz w:val="28"/>
          <w:szCs w:val="28"/>
        </w:rPr>
        <w:t>- организация безопасных пешеходных переходов и переездов</w:t>
      </w:r>
      <w:r w:rsidR="00220539" w:rsidRPr="00551A20">
        <w:rPr>
          <w:sz w:val="28"/>
          <w:szCs w:val="28"/>
        </w:rPr>
        <w:t xml:space="preserve"> в условиях прохождения региональной</w:t>
      </w:r>
      <w:r w:rsidRPr="00551A20">
        <w:rPr>
          <w:sz w:val="28"/>
          <w:szCs w:val="28"/>
        </w:rPr>
        <w:t xml:space="preserve"> </w:t>
      </w:r>
      <w:r w:rsidR="00220539" w:rsidRPr="00551A20">
        <w:rPr>
          <w:sz w:val="28"/>
          <w:szCs w:val="28"/>
        </w:rPr>
        <w:t>авто</w:t>
      </w:r>
      <w:r w:rsidRPr="00551A20">
        <w:rPr>
          <w:sz w:val="28"/>
          <w:szCs w:val="28"/>
        </w:rPr>
        <w:t>дороги по населенному пункту;</w:t>
      </w:r>
    </w:p>
    <w:p w:rsidR="00220539" w:rsidRPr="00551A20" w:rsidRDefault="00220539" w:rsidP="00E45077">
      <w:pPr>
        <w:ind w:firstLine="720"/>
        <w:jc w:val="both"/>
        <w:rPr>
          <w:sz w:val="28"/>
          <w:szCs w:val="28"/>
        </w:rPr>
      </w:pPr>
      <w:r w:rsidRPr="00551A20">
        <w:rPr>
          <w:sz w:val="28"/>
          <w:szCs w:val="28"/>
        </w:rPr>
        <w:t xml:space="preserve">- строительство северного обхода региональной автодороги ст. </w:t>
      </w:r>
      <w:proofErr w:type="spellStart"/>
      <w:r w:rsidRPr="00551A20">
        <w:rPr>
          <w:sz w:val="28"/>
          <w:szCs w:val="28"/>
        </w:rPr>
        <w:t>Новодеревянковской</w:t>
      </w:r>
      <w:proofErr w:type="spellEnd"/>
      <w:r w:rsidRPr="00551A20">
        <w:rPr>
          <w:sz w:val="28"/>
          <w:szCs w:val="28"/>
        </w:rPr>
        <w:t xml:space="preserve"> и транспортных развязок, удовлетворяющих нормам безопасности;</w:t>
      </w:r>
    </w:p>
    <w:p w:rsidR="001313D1" w:rsidRPr="00551A20" w:rsidRDefault="001313D1" w:rsidP="00E45077">
      <w:pPr>
        <w:ind w:firstLine="720"/>
        <w:jc w:val="both"/>
        <w:rPr>
          <w:sz w:val="28"/>
          <w:szCs w:val="28"/>
        </w:rPr>
      </w:pPr>
      <w:r w:rsidRPr="00551A20">
        <w:rPr>
          <w:sz w:val="28"/>
          <w:szCs w:val="28"/>
        </w:rPr>
        <w:t>- организа</w:t>
      </w:r>
      <w:r w:rsidR="00220539" w:rsidRPr="00551A20">
        <w:rPr>
          <w:sz w:val="28"/>
          <w:szCs w:val="28"/>
        </w:rPr>
        <w:t xml:space="preserve">ция центр придорожного обслуживания в северо-восточной части ст. </w:t>
      </w:r>
      <w:proofErr w:type="spellStart"/>
      <w:r w:rsidR="00220539" w:rsidRPr="00551A20">
        <w:rPr>
          <w:sz w:val="28"/>
          <w:szCs w:val="28"/>
        </w:rPr>
        <w:t>Новодеревянковской</w:t>
      </w:r>
      <w:proofErr w:type="spellEnd"/>
      <w:r w:rsidR="00220539" w:rsidRPr="00551A20">
        <w:rPr>
          <w:sz w:val="28"/>
          <w:szCs w:val="28"/>
        </w:rPr>
        <w:t>.</w:t>
      </w:r>
    </w:p>
    <w:p w:rsidR="002C631F" w:rsidRDefault="00220539" w:rsidP="00E45077">
      <w:pPr>
        <w:ind w:firstLine="720"/>
        <w:jc w:val="both"/>
        <w:rPr>
          <w:sz w:val="28"/>
          <w:szCs w:val="28"/>
        </w:rPr>
      </w:pPr>
      <w:r w:rsidRPr="00551A20">
        <w:rPr>
          <w:sz w:val="28"/>
          <w:szCs w:val="28"/>
        </w:rPr>
        <w:t>- строительство автодорог местного значения «</w:t>
      </w:r>
      <w:proofErr w:type="spellStart"/>
      <w:r w:rsidRPr="00551A20">
        <w:rPr>
          <w:sz w:val="28"/>
          <w:szCs w:val="28"/>
        </w:rPr>
        <w:t>Новодеревянковская-Новощербиновская</w:t>
      </w:r>
      <w:proofErr w:type="spellEnd"/>
      <w:r w:rsidRPr="00551A20">
        <w:rPr>
          <w:sz w:val="28"/>
          <w:szCs w:val="28"/>
        </w:rPr>
        <w:t>».</w:t>
      </w:r>
      <w:r>
        <w:rPr>
          <w:sz w:val="28"/>
          <w:szCs w:val="28"/>
        </w:rPr>
        <w:t xml:space="preserve"> 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1.12. Оценка нормативно-правовой базы, необходимой для функционирования и развития транспортной инфраструктуры </w:t>
      </w:r>
      <w:proofErr w:type="spellStart"/>
      <w:r w:rsidR="0043394A">
        <w:rPr>
          <w:rFonts w:ascii="Times New Roman" w:hAnsi="Times New Roman" w:cs="Times New Roman"/>
          <w:b/>
          <w:sz w:val="28"/>
          <w:szCs w:val="28"/>
        </w:rPr>
        <w:t>Новодеревянковского</w:t>
      </w:r>
      <w:proofErr w:type="spellEnd"/>
      <w:r w:rsidRPr="003554A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proofErr w:type="spellStart"/>
      <w:r w:rsidR="00A22364" w:rsidRPr="003554A0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Pr="003554A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Реализация Программы осуществляется через систему программных мероприятий разрабатываемых муниципальных программ </w:t>
      </w:r>
      <w:proofErr w:type="spellStart"/>
      <w:r w:rsidR="0043394A">
        <w:rPr>
          <w:sz w:val="28"/>
          <w:szCs w:val="28"/>
        </w:rPr>
        <w:t>Новодеревянковского</w:t>
      </w:r>
      <w:proofErr w:type="spellEnd"/>
      <w:r w:rsidR="0043394A">
        <w:rPr>
          <w:sz w:val="28"/>
          <w:szCs w:val="28"/>
        </w:rPr>
        <w:t xml:space="preserve"> </w:t>
      </w:r>
      <w:r w:rsidRPr="003554A0">
        <w:rPr>
          <w:sz w:val="28"/>
          <w:szCs w:val="28"/>
        </w:rPr>
        <w:t xml:space="preserve">сельского поселения </w:t>
      </w:r>
      <w:proofErr w:type="spellStart"/>
      <w:r w:rsidR="00F236A3" w:rsidRPr="003554A0">
        <w:rPr>
          <w:sz w:val="28"/>
          <w:szCs w:val="28"/>
        </w:rPr>
        <w:t>Каневского</w:t>
      </w:r>
      <w:proofErr w:type="spellEnd"/>
      <w:r w:rsidRPr="003554A0">
        <w:rPr>
          <w:sz w:val="28"/>
          <w:szCs w:val="28"/>
        </w:rPr>
        <w:t xml:space="preserve"> района, а также с учетом федеральных проектов и программ, государственных программ Краснодарского края и муниципальных программ муниципального образования </w:t>
      </w:r>
      <w:r w:rsidR="00F236A3" w:rsidRPr="003554A0">
        <w:rPr>
          <w:sz w:val="28"/>
          <w:szCs w:val="28"/>
        </w:rPr>
        <w:t>Каневской</w:t>
      </w:r>
      <w:r w:rsidRPr="003554A0">
        <w:rPr>
          <w:sz w:val="28"/>
          <w:szCs w:val="28"/>
        </w:rPr>
        <w:t xml:space="preserve"> район, реализуемых на территории поселения.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В соответствии с изложенной в Программе политикой администрация </w:t>
      </w:r>
      <w:proofErr w:type="spellStart"/>
      <w:r w:rsidR="0043394A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 </w:t>
      </w:r>
      <w:proofErr w:type="spellStart"/>
      <w:r w:rsidR="00F236A3" w:rsidRPr="003554A0">
        <w:rPr>
          <w:sz w:val="28"/>
          <w:szCs w:val="28"/>
        </w:rPr>
        <w:t>Каневского</w:t>
      </w:r>
      <w:proofErr w:type="spellEnd"/>
      <w:r w:rsidRPr="003554A0">
        <w:rPr>
          <w:sz w:val="28"/>
          <w:szCs w:val="28"/>
        </w:rPr>
        <w:t xml:space="preserve"> района должна разрабатывать муниципальные программы, конкретизировать мероприятия, способствующие достижению стратегических целей и решению поставленных Программой задач.</w:t>
      </w:r>
    </w:p>
    <w:p w:rsidR="002C631F" w:rsidRDefault="002C631F">
      <w:pPr>
        <w:pStyle w:val="S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45077" w:rsidRPr="003554A0" w:rsidRDefault="00E45077">
      <w:pPr>
        <w:pStyle w:val="S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1.13. Оценка финансирования транспортной инфраструктуры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Состояние сети дорог определяется своевременностью, полнотой и качеством выполнения работ по содержанию, ремонту и капитальному ремонту и зависит напрямую от объемов финансирования и стратегии распределения финансовых ресурсов в условиях их ограниченных объемов. </w:t>
      </w:r>
    </w:p>
    <w:p w:rsidR="002C631F" w:rsidRPr="003554A0" w:rsidRDefault="002C631F">
      <w:pPr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В условиях, когда объем инвестиций в дорожный комплекс является явно недостаточным, а рост уровня автомобилизации значительно опережает темпы роста развития дорожной сети на первый план выходят работы по содержанию и эксплуатации дорог. При выполнении текущего ремонта используются современные технологии с использованием специализированных звеньев машин и механизмов, позволяющих сократить ручной труд и обеспечить высокое качество выполняемых работ. При этом текущий ремонт в отличие от капитального, не решает задач, связанных с повышением качества дорожного покрытия - характеристик ровности, шероховатости, прочности и т.д. </w:t>
      </w: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lastRenderedPageBreak/>
        <w:t>Недофинансирование дорожной отрасли, в условиях постоянного роста интенсивности движения, изменения состава движения в сторону увеличения грузоподъемности транспортных средств, приводит к несоблюдению межремонтных сроков, накоплению количества участков не до ремонта.</w:t>
      </w: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Учитывая вышеизложенное,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и сооружений на них.</w:t>
      </w: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Применение программно-целевого метода в развитии внутри поселковых автомобильных дорог общего пользования </w:t>
      </w:r>
      <w:proofErr w:type="spellStart"/>
      <w:r w:rsidR="0043394A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 позволит системно направлять средства на решение неотложных проблем дорожной отрасли в условиях ограниченных финансовых ресурсов.</w:t>
      </w: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Реализация комплекса программных мероприятий сопряжена со следующими рисками:</w:t>
      </w: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-риск ухудшения социально-экономической ситуации в стране, что выразится в снижении темпов роста экономики и уровня инвестиционной активности, возникновении бюджетного дефицита, сокращения объемов финансирования дорожной отрасли;</w:t>
      </w: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-риск превышения фактического уровня инфляции по сравнению с прогнозируемым, ускоренный рост цен на строительные материалы, машины, специализированное оборудование, что может привести к увеличению стоимости дорожных работ, снижению объемов строительства, реконструкции, капитального ремонта, ремонта и содержания </w:t>
      </w:r>
      <w:proofErr w:type="spellStart"/>
      <w:r w:rsidRPr="003554A0">
        <w:rPr>
          <w:sz w:val="28"/>
          <w:szCs w:val="28"/>
        </w:rPr>
        <w:t>внутрипоселковых</w:t>
      </w:r>
      <w:proofErr w:type="spellEnd"/>
      <w:r w:rsidRPr="003554A0">
        <w:rPr>
          <w:sz w:val="28"/>
          <w:szCs w:val="28"/>
        </w:rPr>
        <w:t xml:space="preserve"> автомобильных дорог общего пользования;</w:t>
      </w:r>
    </w:p>
    <w:p w:rsidR="002C631F" w:rsidRPr="003554A0" w:rsidRDefault="002C631F">
      <w:pPr>
        <w:ind w:firstLine="708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-риск задержки завершения перехода на финансирование работ по содержанию, ремонту и капитальному ремонту автомобильных дорог общего пользования местного значения в соответствии с нормативами денежных затрат, что не позволит в период реализации Программы существенно сократить накопленное в предыдущий период отставание в выполнении ремонтных работ на сети автомобильных дорог общего пользования и достичь запланированных в Программе величин показателей.</w:t>
      </w:r>
    </w:p>
    <w:p w:rsidR="002C631F" w:rsidRPr="003554A0" w:rsidRDefault="002C631F">
      <w:pPr>
        <w:ind w:firstLine="567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Предоставление и расходование средств дорожного фонда </w:t>
      </w:r>
      <w:proofErr w:type="spellStart"/>
      <w:r w:rsidR="0043394A">
        <w:rPr>
          <w:sz w:val="28"/>
          <w:szCs w:val="28"/>
        </w:rPr>
        <w:t>Новодеревянковского</w:t>
      </w:r>
      <w:proofErr w:type="spellEnd"/>
      <w:r w:rsidR="0043394A">
        <w:rPr>
          <w:sz w:val="28"/>
          <w:szCs w:val="28"/>
        </w:rPr>
        <w:t xml:space="preserve"> </w:t>
      </w:r>
      <w:r w:rsidRPr="003554A0">
        <w:rPr>
          <w:sz w:val="28"/>
          <w:szCs w:val="28"/>
        </w:rPr>
        <w:t xml:space="preserve">сельского поселения осуществляется в объемах, определенных Законом Краснодарского края о краевом бюджете на очередной финансовый год и на плановый период и по направлениям определенным решением Совета </w:t>
      </w:r>
      <w:proofErr w:type="spellStart"/>
      <w:r w:rsidR="0043394A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 </w:t>
      </w:r>
      <w:r w:rsidR="00551A20" w:rsidRPr="00551A20">
        <w:rPr>
          <w:sz w:val="28"/>
          <w:szCs w:val="28"/>
        </w:rPr>
        <w:t>от 25 октября 2013 года № 244</w:t>
      </w:r>
      <w:r w:rsidRPr="00551A20">
        <w:rPr>
          <w:sz w:val="28"/>
          <w:szCs w:val="28"/>
        </w:rPr>
        <w:t xml:space="preserve"> «О создании муниципального дорожного фонда </w:t>
      </w:r>
      <w:proofErr w:type="spellStart"/>
      <w:r w:rsidR="0043394A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 </w:t>
      </w:r>
      <w:proofErr w:type="spellStart"/>
      <w:r w:rsidR="00280E3E" w:rsidRPr="003554A0">
        <w:rPr>
          <w:sz w:val="28"/>
          <w:szCs w:val="28"/>
        </w:rPr>
        <w:t>Каневского</w:t>
      </w:r>
      <w:proofErr w:type="spellEnd"/>
      <w:r w:rsidRPr="003554A0">
        <w:rPr>
          <w:sz w:val="28"/>
          <w:szCs w:val="28"/>
        </w:rPr>
        <w:t xml:space="preserve"> района и утверждении порядка формирования и использования бюджетных ассигнований муниципального дорожного фонда </w:t>
      </w:r>
      <w:proofErr w:type="spellStart"/>
      <w:r w:rsidR="0043394A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 </w:t>
      </w:r>
      <w:proofErr w:type="spellStart"/>
      <w:r w:rsidR="00280E3E" w:rsidRPr="003554A0">
        <w:rPr>
          <w:sz w:val="28"/>
          <w:szCs w:val="28"/>
        </w:rPr>
        <w:t>Каневского</w:t>
      </w:r>
      <w:proofErr w:type="spellEnd"/>
      <w:r w:rsidR="00280E3E" w:rsidRPr="003554A0">
        <w:rPr>
          <w:sz w:val="28"/>
          <w:szCs w:val="28"/>
        </w:rPr>
        <w:t xml:space="preserve"> </w:t>
      </w:r>
      <w:r w:rsidRPr="003554A0">
        <w:rPr>
          <w:sz w:val="28"/>
          <w:szCs w:val="28"/>
        </w:rPr>
        <w:t>района».</w:t>
      </w:r>
    </w:p>
    <w:p w:rsidR="002C631F" w:rsidRDefault="002C631F">
      <w:pPr>
        <w:jc w:val="center"/>
        <w:rPr>
          <w:b/>
          <w:sz w:val="28"/>
          <w:szCs w:val="28"/>
        </w:rPr>
      </w:pPr>
    </w:p>
    <w:p w:rsidR="00E45077" w:rsidRDefault="00E45077">
      <w:pPr>
        <w:jc w:val="center"/>
        <w:rPr>
          <w:b/>
          <w:sz w:val="28"/>
          <w:szCs w:val="28"/>
        </w:rPr>
      </w:pPr>
    </w:p>
    <w:p w:rsidR="00E45077" w:rsidRDefault="00E45077">
      <w:pPr>
        <w:jc w:val="center"/>
        <w:rPr>
          <w:b/>
          <w:sz w:val="28"/>
          <w:szCs w:val="28"/>
        </w:rPr>
      </w:pPr>
    </w:p>
    <w:p w:rsidR="00E45077" w:rsidRDefault="00E45077" w:rsidP="00336B30">
      <w:pPr>
        <w:rPr>
          <w:b/>
          <w:sz w:val="28"/>
          <w:szCs w:val="28"/>
        </w:rPr>
      </w:pPr>
    </w:p>
    <w:p w:rsidR="00336B30" w:rsidRDefault="00336B30" w:rsidP="00336B30">
      <w:pPr>
        <w:rPr>
          <w:b/>
          <w:sz w:val="28"/>
          <w:szCs w:val="28"/>
        </w:rPr>
      </w:pPr>
    </w:p>
    <w:p w:rsidR="00336B30" w:rsidRDefault="00336B30" w:rsidP="00336B30">
      <w:pPr>
        <w:rPr>
          <w:b/>
          <w:sz w:val="28"/>
          <w:szCs w:val="28"/>
        </w:rPr>
      </w:pPr>
    </w:p>
    <w:p w:rsidR="00336B30" w:rsidRDefault="00336B30" w:rsidP="00336B30">
      <w:pPr>
        <w:rPr>
          <w:b/>
          <w:sz w:val="28"/>
          <w:szCs w:val="28"/>
        </w:rPr>
      </w:pPr>
    </w:p>
    <w:p w:rsidR="00336B30" w:rsidRDefault="00336B30" w:rsidP="00336B30">
      <w:pPr>
        <w:rPr>
          <w:b/>
          <w:sz w:val="28"/>
          <w:szCs w:val="28"/>
        </w:rPr>
      </w:pPr>
    </w:p>
    <w:p w:rsidR="00336B30" w:rsidRDefault="00336B30" w:rsidP="00336B30">
      <w:pPr>
        <w:rPr>
          <w:b/>
          <w:sz w:val="28"/>
          <w:szCs w:val="28"/>
        </w:rPr>
      </w:pPr>
    </w:p>
    <w:p w:rsidR="00E45077" w:rsidRPr="003554A0" w:rsidRDefault="00E45077" w:rsidP="00E224B5">
      <w:pPr>
        <w:rPr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Раздел 2. Прогноз транспортного спроса, изменения объемов и характера передвижения населения и перевозок грузов на территории </w:t>
      </w:r>
      <w:proofErr w:type="spellStart"/>
      <w:r w:rsidR="0043394A">
        <w:rPr>
          <w:rFonts w:ascii="Times New Roman" w:hAnsi="Times New Roman" w:cs="Times New Roman"/>
          <w:b/>
          <w:sz w:val="28"/>
          <w:szCs w:val="28"/>
        </w:rPr>
        <w:t>Новодеревянковского</w:t>
      </w:r>
      <w:proofErr w:type="spellEnd"/>
      <w:r w:rsidR="004339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54A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280E3E" w:rsidRPr="003554A0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Pr="003554A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45077" w:rsidRPr="003554A0" w:rsidRDefault="00E45077">
      <w:pPr>
        <w:pStyle w:val="S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2.1. Прогноз социально-экономического и градостроительного 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развития поселения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69B2" w:rsidRPr="003554A0" w:rsidRDefault="002C631F" w:rsidP="00E45077">
      <w:pPr>
        <w:suppressAutoHyphens/>
        <w:ind w:firstLine="709"/>
        <w:jc w:val="both"/>
        <w:rPr>
          <w:sz w:val="28"/>
          <w:szCs w:val="28"/>
        </w:rPr>
      </w:pPr>
      <w:r w:rsidRPr="003554A0">
        <w:rPr>
          <w:b/>
          <w:sz w:val="28"/>
          <w:szCs w:val="28"/>
        </w:rPr>
        <w:t>Современное состояние.</w:t>
      </w:r>
      <w:r w:rsidRPr="003554A0">
        <w:rPr>
          <w:sz w:val="28"/>
          <w:szCs w:val="28"/>
        </w:rPr>
        <w:t xml:space="preserve"> </w:t>
      </w:r>
      <w:r w:rsidR="00A169B2" w:rsidRPr="003554A0">
        <w:rPr>
          <w:sz w:val="28"/>
          <w:szCs w:val="28"/>
        </w:rPr>
        <w:t xml:space="preserve">Численность </w:t>
      </w:r>
      <w:r w:rsidR="00A169B2" w:rsidRPr="00E224B5">
        <w:rPr>
          <w:sz w:val="28"/>
          <w:szCs w:val="28"/>
        </w:rPr>
        <w:t>п</w:t>
      </w:r>
      <w:r w:rsidR="0043394A" w:rsidRPr="00E224B5">
        <w:rPr>
          <w:sz w:val="28"/>
          <w:szCs w:val="28"/>
        </w:rPr>
        <w:t xml:space="preserve">остоянного населения </w:t>
      </w:r>
      <w:proofErr w:type="spellStart"/>
      <w:r w:rsidR="0043394A" w:rsidRPr="00E224B5">
        <w:rPr>
          <w:sz w:val="28"/>
          <w:szCs w:val="28"/>
        </w:rPr>
        <w:t>Новодеревянковского</w:t>
      </w:r>
      <w:proofErr w:type="spellEnd"/>
      <w:r w:rsidR="00A169B2" w:rsidRPr="00E224B5">
        <w:rPr>
          <w:sz w:val="28"/>
          <w:szCs w:val="28"/>
        </w:rPr>
        <w:t xml:space="preserve"> сельского поселения на 01.01.2009 года составила </w:t>
      </w:r>
      <w:r w:rsidR="00E224B5" w:rsidRPr="00E224B5">
        <w:rPr>
          <w:sz w:val="28"/>
          <w:szCs w:val="28"/>
        </w:rPr>
        <w:t>7816</w:t>
      </w:r>
      <w:r w:rsidR="00A169B2" w:rsidRPr="00E224B5">
        <w:rPr>
          <w:sz w:val="28"/>
          <w:szCs w:val="28"/>
        </w:rPr>
        <w:t xml:space="preserve"> человек, что составляет </w:t>
      </w:r>
      <w:r w:rsidR="00E224B5" w:rsidRPr="00E224B5">
        <w:rPr>
          <w:sz w:val="28"/>
          <w:szCs w:val="28"/>
        </w:rPr>
        <w:t>7,6</w:t>
      </w:r>
      <w:r w:rsidR="00A169B2" w:rsidRPr="00E224B5">
        <w:rPr>
          <w:sz w:val="28"/>
          <w:szCs w:val="28"/>
        </w:rPr>
        <w:t>% от общей численности</w:t>
      </w:r>
      <w:r w:rsidR="00A169B2" w:rsidRPr="003554A0">
        <w:rPr>
          <w:sz w:val="28"/>
          <w:szCs w:val="28"/>
        </w:rPr>
        <w:t xml:space="preserve"> </w:t>
      </w:r>
      <w:proofErr w:type="spellStart"/>
      <w:r w:rsidR="00A169B2" w:rsidRPr="003554A0">
        <w:rPr>
          <w:sz w:val="28"/>
          <w:szCs w:val="28"/>
        </w:rPr>
        <w:t>Каневского</w:t>
      </w:r>
      <w:proofErr w:type="spellEnd"/>
      <w:r w:rsidR="00A169B2" w:rsidRPr="003554A0">
        <w:rPr>
          <w:sz w:val="28"/>
          <w:szCs w:val="28"/>
        </w:rPr>
        <w:t xml:space="preserve"> района. Площадь Плотность населения в сельском поселении </w:t>
      </w:r>
      <w:r w:rsidR="00E224B5" w:rsidRPr="00E224B5">
        <w:rPr>
          <w:sz w:val="28"/>
          <w:szCs w:val="28"/>
        </w:rPr>
        <w:t>составляет 21,4</w:t>
      </w:r>
      <w:r w:rsidR="00A169B2" w:rsidRPr="00E224B5">
        <w:rPr>
          <w:sz w:val="28"/>
          <w:szCs w:val="28"/>
        </w:rPr>
        <w:t xml:space="preserve"> </w:t>
      </w:r>
      <w:proofErr w:type="gramStart"/>
      <w:r w:rsidR="00A169B2" w:rsidRPr="00E224B5">
        <w:rPr>
          <w:sz w:val="28"/>
          <w:szCs w:val="28"/>
        </w:rPr>
        <w:t>чел</w:t>
      </w:r>
      <w:proofErr w:type="gramEnd"/>
      <w:r w:rsidR="00A169B2" w:rsidRPr="00E224B5">
        <w:rPr>
          <w:sz w:val="28"/>
          <w:szCs w:val="28"/>
        </w:rPr>
        <w:t>/км</w:t>
      </w:r>
      <w:r w:rsidR="00A169B2" w:rsidRPr="00E224B5">
        <w:rPr>
          <w:sz w:val="28"/>
          <w:szCs w:val="28"/>
          <w:vertAlign w:val="superscript"/>
        </w:rPr>
        <w:t>2</w:t>
      </w:r>
      <w:r w:rsidR="008F2E72" w:rsidRPr="003554A0">
        <w:rPr>
          <w:sz w:val="28"/>
          <w:szCs w:val="28"/>
        </w:rPr>
        <w:t>.</w:t>
      </w:r>
    </w:p>
    <w:p w:rsidR="00336B30" w:rsidRDefault="00336B30" w:rsidP="00336B30">
      <w:pPr>
        <w:suppressAutoHyphens/>
        <w:ind w:firstLine="709"/>
        <w:jc w:val="center"/>
        <w:rPr>
          <w:sz w:val="28"/>
          <w:szCs w:val="28"/>
        </w:rPr>
      </w:pPr>
    </w:p>
    <w:p w:rsidR="00336B30" w:rsidRDefault="00336B30" w:rsidP="00336B30">
      <w:pPr>
        <w:tabs>
          <w:tab w:val="left" w:pos="8550"/>
        </w:tabs>
        <w:suppressAutoHyphens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Таблица 3</w:t>
      </w:r>
    </w:p>
    <w:p w:rsidR="00A169B2" w:rsidRDefault="00A169B2" w:rsidP="00336B30">
      <w:pPr>
        <w:suppressAutoHyphens/>
        <w:ind w:firstLine="709"/>
        <w:jc w:val="center"/>
        <w:rPr>
          <w:sz w:val="28"/>
          <w:szCs w:val="28"/>
        </w:rPr>
      </w:pPr>
      <w:r w:rsidRPr="003554A0">
        <w:rPr>
          <w:sz w:val="28"/>
          <w:szCs w:val="28"/>
        </w:rPr>
        <w:t>Характеристика населенных пунктов</w:t>
      </w:r>
      <w:r w:rsidR="00BA5FA7">
        <w:rPr>
          <w:sz w:val="28"/>
          <w:szCs w:val="28"/>
        </w:rPr>
        <w:t xml:space="preserve">, входящих в состав </w:t>
      </w:r>
      <w:r w:rsidR="00BA5FA7">
        <w:rPr>
          <w:sz w:val="28"/>
          <w:szCs w:val="28"/>
        </w:rPr>
        <w:br/>
      </w:r>
      <w:proofErr w:type="spellStart"/>
      <w:r w:rsidR="00BA5FA7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</w:t>
      </w:r>
    </w:p>
    <w:p w:rsidR="00E45077" w:rsidRPr="003554A0" w:rsidRDefault="00E45077" w:rsidP="00336B30">
      <w:pPr>
        <w:suppressAutoHyphens/>
        <w:ind w:firstLine="709"/>
        <w:jc w:val="center"/>
        <w:rPr>
          <w:sz w:val="28"/>
          <w:szCs w:val="28"/>
        </w:rPr>
      </w:pPr>
    </w:p>
    <w:tbl>
      <w:tblPr>
        <w:tblW w:w="9477" w:type="dxa"/>
        <w:tblInd w:w="93" w:type="dxa"/>
        <w:tblLook w:val="0000" w:firstRow="0" w:lastRow="0" w:firstColumn="0" w:lastColumn="0" w:noHBand="0" w:noVBand="0"/>
      </w:tblPr>
      <w:tblGrid>
        <w:gridCol w:w="1207"/>
        <w:gridCol w:w="3198"/>
        <w:gridCol w:w="1619"/>
        <w:gridCol w:w="1861"/>
        <w:gridCol w:w="1592"/>
      </w:tblGrid>
      <w:tr w:rsidR="00A169B2" w:rsidRPr="003554A0" w:rsidTr="004557CF">
        <w:trPr>
          <w:trHeight w:val="76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B2" w:rsidRPr="003554A0" w:rsidRDefault="00A169B2" w:rsidP="00E45077">
            <w:pPr>
              <w:suppressAutoHyphens/>
              <w:ind w:firstLine="709"/>
              <w:jc w:val="both"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B2" w:rsidRPr="003554A0" w:rsidRDefault="00A169B2" w:rsidP="00E45077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B2" w:rsidRPr="003554A0" w:rsidRDefault="00A169B2" w:rsidP="00E45077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t>Площадь земель в границах, га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B2" w:rsidRPr="003554A0" w:rsidRDefault="00A169B2" w:rsidP="00E45077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t>Численность населения, чел.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B2" w:rsidRPr="003554A0" w:rsidRDefault="00A169B2" w:rsidP="00E45077">
            <w:pPr>
              <w:suppressAutoHyphens/>
              <w:jc w:val="both"/>
              <w:rPr>
                <w:b/>
                <w:sz w:val="28"/>
                <w:szCs w:val="28"/>
              </w:rPr>
            </w:pPr>
            <w:r w:rsidRPr="003554A0">
              <w:rPr>
                <w:b/>
                <w:sz w:val="28"/>
                <w:szCs w:val="28"/>
              </w:rPr>
              <w:t>Плотность населения, чел/га</w:t>
            </w:r>
          </w:p>
        </w:tc>
      </w:tr>
      <w:tr w:rsidR="00A169B2" w:rsidRPr="003554A0" w:rsidTr="004557CF">
        <w:trPr>
          <w:trHeight w:val="3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B2" w:rsidRPr="003554A0" w:rsidRDefault="008F2E72" w:rsidP="00E45077">
            <w:pPr>
              <w:suppressAutoHyphens/>
              <w:ind w:firstLine="709"/>
              <w:jc w:val="both"/>
              <w:rPr>
                <w:szCs w:val="28"/>
              </w:rPr>
            </w:pPr>
            <w:r w:rsidRPr="003554A0">
              <w:rPr>
                <w:szCs w:val="28"/>
              </w:rPr>
              <w:t>1</w:t>
            </w:r>
          </w:p>
        </w:tc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B2" w:rsidRPr="003554A0" w:rsidRDefault="00BA5FA7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станица </w:t>
            </w:r>
            <w:proofErr w:type="spellStart"/>
            <w:r>
              <w:rPr>
                <w:szCs w:val="28"/>
              </w:rPr>
              <w:t>Новодеревянковского</w:t>
            </w:r>
            <w:proofErr w:type="spellEnd"/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9B2" w:rsidRPr="003554A0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1154,0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9B2" w:rsidRPr="003554A0" w:rsidRDefault="00C00BE8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6858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B2" w:rsidRPr="003554A0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5,9</w:t>
            </w:r>
          </w:p>
        </w:tc>
      </w:tr>
      <w:tr w:rsidR="00A169B2" w:rsidRPr="003554A0" w:rsidTr="004557CF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9B2" w:rsidRPr="003554A0" w:rsidRDefault="008F2E72" w:rsidP="00E45077">
            <w:pPr>
              <w:suppressAutoHyphens/>
              <w:ind w:firstLine="709"/>
              <w:jc w:val="both"/>
              <w:rPr>
                <w:szCs w:val="28"/>
              </w:rPr>
            </w:pPr>
            <w:r w:rsidRPr="003554A0">
              <w:rPr>
                <w:szCs w:val="28"/>
              </w:rPr>
              <w:t>2</w:t>
            </w:r>
          </w:p>
        </w:tc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9B2" w:rsidRPr="003554A0" w:rsidRDefault="00BA5FA7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Хутор Албаши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9B2" w:rsidRPr="003554A0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96,6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69B2" w:rsidRPr="003554A0" w:rsidRDefault="00C00BE8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466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B2" w:rsidRPr="00E224B5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4,8</w:t>
            </w:r>
          </w:p>
        </w:tc>
      </w:tr>
      <w:tr w:rsidR="00BA5FA7" w:rsidRPr="003554A0" w:rsidTr="004557CF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A7" w:rsidRPr="003554A0" w:rsidRDefault="00C00BE8" w:rsidP="00E45077">
            <w:pPr>
              <w:suppressAutoHyphens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BA5FA7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Хутор Вольный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166,3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C00BE8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A7" w:rsidRPr="00E224B5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0,2</w:t>
            </w:r>
          </w:p>
        </w:tc>
      </w:tr>
      <w:tr w:rsidR="00BA5FA7" w:rsidRPr="003554A0" w:rsidTr="004557CF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A7" w:rsidRPr="003554A0" w:rsidRDefault="00C00BE8" w:rsidP="00E45077">
            <w:pPr>
              <w:suppressAutoHyphens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BA5FA7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Хутор Ленинский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35,0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C00BE8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133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A7" w:rsidRPr="00E224B5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3,8</w:t>
            </w:r>
          </w:p>
        </w:tc>
      </w:tr>
      <w:tr w:rsidR="00BA5FA7" w:rsidRPr="003554A0" w:rsidTr="004557CF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A7" w:rsidRPr="003554A0" w:rsidRDefault="00C00BE8" w:rsidP="00E45077">
            <w:pPr>
              <w:suppressAutoHyphens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C00BE8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Хутор Приютный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37,4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C00BE8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178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A7" w:rsidRPr="00E224B5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4,8</w:t>
            </w:r>
          </w:p>
        </w:tc>
      </w:tr>
      <w:tr w:rsidR="00BA5FA7" w:rsidRPr="003554A0" w:rsidTr="004557CF">
        <w:trPr>
          <w:trHeight w:val="34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FA7" w:rsidRPr="003554A0" w:rsidRDefault="00C00BE8" w:rsidP="00E45077">
            <w:pPr>
              <w:suppressAutoHyphens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C00BE8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Хутор Раздольный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11,5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A5FA7" w:rsidRPr="003554A0" w:rsidRDefault="00C00BE8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153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FA7" w:rsidRPr="00E224B5" w:rsidRDefault="00E224B5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13,3</w:t>
            </w:r>
          </w:p>
        </w:tc>
      </w:tr>
      <w:tr w:rsidR="00A169B2" w:rsidRPr="003554A0" w:rsidTr="004557CF">
        <w:trPr>
          <w:trHeight w:val="247"/>
        </w:trPr>
        <w:tc>
          <w:tcPr>
            <w:tcW w:w="4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9B2" w:rsidRPr="003554A0" w:rsidRDefault="00A169B2" w:rsidP="00E45077">
            <w:pPr>
              <w:suppressAutoHyphens/>
              <w:ind w:firstLine="709"/>
              <w:jc w:val="both"/>
              <w:rPr>
                <w:b/>
                <w:szCs w:val="28"/>
              </w:rPr>
            </w:pPr>
            <w:r w:rsidRPr="003554A0">
              <w:rPr>
                <w:b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B2" w:rsidRPr="003554A0" w:rsidRDefault="00E224B5" w:rsidP="00E45077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1500,8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B2" w:rsidRPr="003554A0" w:rsidRDefault="00C00BE8" w:rsidP="00E45077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7816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9B2" w:rsidRPr="003554A0" w:rsidRDefault="00E224B5" w:rsidP="00E45077">
            <w:pPr>
              <w:suppressAutoHyphens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5,2</w:t>
            </w:r>
          </w:p>
        </w:tc>
      </w:tr>
    </w:tbl>
    <w:p w:rsidR="00336B30" w:rsidRDefault="00336B30" w:rsidP="00E45077">
      <w:pPr>
        <w:suppressAutoHyphens/>
        <w:ind w:firstLine="709"/>
        <w:jc w:val="both"/>
        <w:rPr>
          <w:sz w:val="28"/>
          <w:szCs w:val="28"/>
        </w:rPr>
      </w:pPr>
    </w:p>
    <w:p w:rsidR="00A169B2" w:rsidRPr="003554A0" w:rsidRDefault="00A169B2" w:rsidP="00E45077">
      <w:pPr>
        <w:suppressAutoHyphens/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Характер </w:t>
      </w:r>
      <w:r w:rsidR="00C00BE8">
        <w:rPr>
          <w:sz w:val="28"/>
          <w:szCs w:val="28"/>
        </w:rPr>
        <w:t>разме</w:t>
      </w:r>
      <w:r w:rsidR="00E224B5">
        <w:rPr>
          <w:sz w:val="28"/>
          <w:szCs w:val="28"/>
        </w:rPr>
        <w:t xml:space="preserve">щения населения </w:t>
      </w:r>
      <w:proofErr w:type="spellStart"/>
      <w:r w:rsidR="00E224B5">
        <w:rPr>
          <w:sz w:val="28"/>
          <w:szCs w:val="28"/>
        </w:rPr>
        <w:t>Новодеревянковс</w:t>
      </w:r>
      <w:r w:rsidR="00C00BE8">
        <w:rPr>
          <w:sz w:val="28"/>
          <w:szCs w:val="28"/>
        </w:rPr>
        <w:t>кого</w:t>
      </w:r>
      <w:proofErr w:type="spellEnd"/>
      <w:r w:rsidRPr="003554A0">
        <w:rPr>
          <w:sz w:val="28"/>
          <w:szCs w:val="28"/>
        </w:rPr>
        <w:t xml:space="preserve"> сельского поселения определяется его к</w:t>
      </w:r>
      <w:r w:rsidR="00C00BE8">
        <w:rPr>
          <w:sz w:val="28"/>
          <w:szCs w:val="28"/>
        </w:rPr>
        <w:t xml:space="preserve">онцентрацией в </w:t>
      </w:r>
      <w:proofErr w:type="spellStart"/>
      <w:r w:rsidR="00C00BE8">
        <w:rPr>
          <w:sz w:val="28"/>
          <w:szCs w:val="28"/>
        </w:rPr>
        <w:t>ст-це</w:t>
      </w:r>
      <w:proofErr w:type="spellEnd"/>
      <w:r w:rsidR="00C00BE8">
        <w:rPr>
          <w:sz w:val="28"/>
          <w:szCs w:val="28"/>
        </w:rPr>
        <w:t xml:space="preserve"> </w:t>
      </w:r>
      <w:proofErr w:type="spellStart"/>
      <w:proofErr w:type="gramStart"/>
      <w:r w:rsidR="00C00BE8">
        <w:rPr>
          <w:sz w:val="28"/>
          <w:szCs w:val="28"/>
        </w:rPr>
        <w:t>Новодеревянковской</w:t>
      </w:r>
      <w:proofErr w:type="spellEnd"/>
      <w:r w:rsidR="00C00BE8">
        <w:rPr>
          <w:sz w:val="28"/>
          <w:szCs w:val="28"/>
        </w:rPr>
        <w:t xml:space="preserve"> </w:t>
      </w:r>
      <w:r w:rsidRPr="003554A0">
        <w:rPr>
          <w:sz w:val="28"/>
          <w:szCs w:val="28"/>
        </w:rPr>
        <w:t xml:space="preserve"> (</w:t>
      </w:r>
      <w:proofErr w:type="gramEnd"/>
      <w:r w:rsidRPr="003554A0">
        <w:rPr>
          <w:sz w:val="28"/>
          <w:szCs w:val="28"/>
        </w:rPr>
        <w:t xml:space="preserve">99,3%). </w:t>
      </w:r>
    </w:p>
    <w:p w:rsidR="00A169B2" w:rsidRDefault="00A169B2" w:rsidP="00E45077">
      <w:pPr>
        <w:suppressAutoHyphens/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Демог</w:t>
      </w:r>
      <w:r w:rsidR="00C00BE8">
        <w:rPr>
          <w:sz w:val="28"/>
          <w:szCs w:val="28"/>
        </w:rPr>
        <w:t xml:space="preserve">рафическая ситуация в </w:t>
      </w:r>
      <w:proofErr w:type="spellStart"/>
      <w:r w:rsidR="00C00BE8">
        <w:rPr>
          <w:sz w:val="28"/>
          <w:szCs w:val="28"/>
        </w:rPr>
        <w:t>Новодеревянковском</w:t>
      </w:r>
      <w:proofErr w:type="spellEnd"/>
      <w:r w:rsidRPr="003554A0">
        <w:rPr>
          <w:sz w:val="28"/>
          <w:szCs w:val="28"/>
        </w:rPr>
        <w:t xml:space="preserve"> сельском поселении повторяет краевые проблемы и обстановку большинства регионов. Характер рождаемости определяется массовым распространением малодетности (1-2 ребенка), в результате чего средний размер домохозяйства в поселении составляет 2,9 человек.</w:t>
      </w:r>
    </w:p>
    <w:p w:rsidR="004A1FB7" w:rsidRPr="003554A0" w:rsidRDefault="004A1FB7" w:rsidP="00E450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с 1998 по 2009 год наблюдается постепенное снижение численности населения с 8,2 тыс. человек в 1998 году до 7,8 в 2006 году, который является переломным. С этого времени, вплоть до 2009 года, численность </w:t>
      </w:r>
      <w:r>
        <w:rPr>
          <w:sz w:val="28"/>
          <w:szCs w:val="28"/>
        </w:rPr>
        <w:lastRenderedPageBreak/>
        <w:t xml:space="preserve">населения стабилизировалась и прослеживается положительная динамика численности населения </w:t>
      </w:r>
      <w:proofErr w:type="gramStart"/>
      <w:r>
        <w:rPr>
          <w:sz w:val="28"/>
          <w:szCs w:val="28"/>
        </w:rPr>
        <w:t>( 0</w:t>
      </w:r>
      <w:proofErr w:type="gramEnd"/>
      <w:r>
        <w:rPr>
          <w:sz w:val="28"/>
          <w:szCs w:val="28"/>
        </w:rPr>
        <w:t>,3-0,4%)</w:t>
      </w:r>
    </w:p>
    <w:p w:rsidR="00A169B2" w:rsidRPr="003554A0" w:rsidRDefault="00A169B2" w:rsidP="00E45077">
      <w:pPr>
        <w:suppressAutoHyphens/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Наряду с процессами естественного воспроизводства населения большую роль в формировании демографического потенциала поселения играет механическое движение населения (миграция). Поскольку в поселении наблюдается естественная убыль населения, то сохранение численности населения происходит за счет миграционного прироста. </w:t>
      </w:r>
    </w:p>
    <w:p w:rsidR="00A169B2" w:rsidRPr="003554A0" w:rsidRDefault="00A169B2" w:rsidP="00E45077">
      <w:pPr>
        <w:suppressAutoHyphens/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Демографический прогноз – важнейшая составляющая градостроительного проектирования, на основе которой определяются проектные параметры отраслевого хозяйственного комплекса, комплекса общественных услуг, жилищного строительства, регионального рынка труда.</w:t>
      </w:r>
    </w:p>
    <w:p w:rsidR="00A169B2" w:rsidRPr="003554A0" w:rsidRDefault="00A169B2" w:rsidP="00E45077">
      <w:pPr>
        <w:suppressAutoHyphens/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Настоящим проектом при определении прогнозной ч</w:t>
      </w:r>
      <w:r w:rsidR="00C00BE8">
        <w:rPr>
          <w:sz w:val="28"/>
          <w:szCs w:val="28"/>
        </w:rPr>
        <w:t xml:space="preserve">исленности населения </w:t>
      </w:r>
      <w:proofErr w:type="spellStart"/>
      <w:r w:rsidR="00C00BE8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 учитывались:</w:t>
      </w:r>
    </w:p>
    <w:p w:rsidR="00A169B2" w:rsidRPr="003554A0" w:rsidRDefault="00A169B2" w:rsidP="00E45077">
      <w:pPr>
        <w:numPr>
          <w:ilvl w:val="0"/>
          <w:numId w:val="17"/>
        </w:numPr>
        <w:suppressAutoHyphens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положения «Концепции демографического развития Российской Федерации на период до 2015 года», где в качестве основных приоритетов региональной демографической политики выделены – повышение рождаемости и укрепление семьи, снижение смертности и рост продолжительности жизни, оптимизация миграционных процессов;</w:t>
      </w:r>
    </w:p>
    <w:p w:rsidR="00A169B2" w:rsidRPr="003554A0" w:rsidRDefault="00A169B2" w:rsidP="00E45077">
      <w:pPr>
        <w:numPr>
          <w:ilvl w:val="0"/>
          <w:numId w:val="17"/>
        </w:numPr>
        <w:suppressAutoHyphens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прогноз перспективной численности населения, проведенный в схеме градостроительного развития населенных пунктов </w:t>
      </w:r>
      <w:proofErr w:type="spellStart"/>
      <w:r w:rsidRPr="003554A0">
        <w:rPr>
          <w:sz w:val="28"/>
          <w:szCs w:val="28"/>
        </w:rPr>
        <w:t>Каневского</w:t>
      </w:r>
      <w:proofErr w:type="spellEnd"/>
      <w:r w:rsidRPr="003554A0">
        <w:rPr>
          <w:sz w:val="28"/>
          <w:szCs w:val="28"/>
        </w:rPr>
        <w:t xml:space="preserve"> района;</w:t>
      </w:r>
    </w:p>
    <w:p w:rsidR="00A169B2" w:rsidRPr="003554A0" w:rsidRDefault="00A169B2" w:rsidP="00E45077">
      <w:pPr>
        <w:suppressAutoHyphens/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Исходя из этих соображений генеральным планом, учитывая достаточно высокий потенциал территории, выбрано направление на устойчивое увеличение численности населения поселения.</w:t>
      </w:r>
    </w:p>
    <w:p w:rsidR="00A169B2" w:rsidRPr="003554A0" w:rsidRDefault="00A169B2" w:rsidP="00E45077">
      <w:pPr>
        <w:suppressAutoHyphens/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Прогноз численности населения муницип</w:t>
      </w:r>
      <w:r w:rsidR="00C00BE8">
        <w:rPr>
          <w:sz w:val="28"/>
          <w:szCs w:val="28"/>
        </w:rPr>
        <w:t xml:space="preserve">ального </w:t>
      </w:r>
      <w:proofErr w:type="gramStart"/>
      <w:r w:rsidR="00C00BE8">
        <w:rPr>
          <w:sz w:val="28"/>
          <w:szCs w:val="28"/>
        </w:rPr>
        <w:t xml:space="preserve">образования  </w:t>
      </w:r>
      <w:proofErr w:type="spellStart"/>
      <w:r w:rsidR="00C00BE8">
        <w:rPr>
          <w:sz w:val="28"/>
          <w:szCs w:val="28"/>
        </w:rPr>
        <w:t>Новодеревянковское</w:t>
      </w:r>
      <w:proofErr w:type="spellEnd"/>
      <w:proofErr w:type="gramEnd"/>
      <w:r w:rsidR="00C00BE8">
        <w:rPr>
          <w:sz w:val="28"/>
          <w:szCs w:val="28"/>
        </w:rPr>
        <w:t xml:space="preserve"> </w:t>
      </w:r>
      <w:r w:rsidRPr="003554A0">
        <w:rPr>
          <w:sz w:val="28"/>
          <w:szCs w:val="28"/>
        </w:rPr>
        <w:t>сельское поселение произведен по следующим проектным этапам:</w:t>
      </w:r>
    </w:p>
    <w:p w:rsidR="00A169B2" w:rsidRPr="003554A0" w:rsidRDefault="00A169B2" w:rsidP="00E45077">
      <w:pPr>
        <w:numPr>
          <w:ilvl w:val="0"/>
          <w:numId w:val="15"/>
        </w:numPr>
        <w:suppressAutoHyphens/>
        <w:jc w:val="both"/>
        <w:rPr>
          <w:sz w:val="28"/>
          <w:szCs w:val="28"/>
        </w:rPr>
      </w:pPr>
      <w:r w:rsidRPr="003554A0">
        <w:rPr>
          <w:sz w:val="28"/>
          <w:szCs w:val="28"/>
        </w:rPr>
        <w:t>I очередь – ориентировочно до 2015 год;</w:t>
      </w:r>
    </w:p>
    <w:p w:rsidR="00A169B2" w:rsidRPr="00C00BE8" w:rsidRDefault="00A169B2" w:rsidP="00E45077">
      <w:pPr>
        <w:numPr>
          <w:ilvl w:val="0"/>
          <w:numId w:val="15"/>
        </w:numPr>
        <w:suppressAutoHyphens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расчетный срок – ориентировочно </w:t>
      </w:r>
      <w:r w:rsidRPr="00C00BE8">
        <w:rPr>
          <w:sz w:val="28"/>
          <w:szCs w:val="28"/>
        </w:rPr>
        <w:t>до 203</w:t>
      </w:r>
      <w:r w:rsidR="004A1FB7">
        <w:rPr>
          <w:sz w:val="28"/>
          <w:szCs w:val="28"/>
        </w:rPr>
        <w:t>0</w:t>
      </w:r>
      <w:r w:rsidRPr="00C00BE8">
        <w:rPr>
          <w:sz w:val="28"/>
          <w:szCs w:val="28"/>
        </w:rPr>
        <w:t xml:space="preserve"> года.</w:t>
      </w:r>
    </w:p>
    <w:p w:rsidR="00A169B2" w:rsidRPr="003554A0" w:rsidRDefault="00A169B2" w:rsidP="00E45077">
      <w:pPr>
        <w:suppressAutoHyphens/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В качестве базового года для прогнозных расчетов принят 2009 год.</w:t>
      </w:r>
    </w:p>
    <w:p w:rsidR="00A169B2" w:rsidRPr="003554A0" w:rsidRDefault="00A169B2" w:rsidP="00E45077">
      <w:pPr>
        <w:suppressAutoHyphens/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Расчет прогнозной численности населения учитывает особенности развития территории, как района, так и поселения, а именно:</w:t>
      </w:r>
    </w:p>
    <w:p w:rsidR="00A169B2" w:rsidRPr="003554A0" w:rsidRDefault="00C00BE8" w:rsidP="00E45077">
      <w:pPr>
        <w:numPr>
          <w:ilvl w:val="0"/>
          <w:numId w:val="16"/>
        </w:numPr>
        <w:suppressAutoHyphens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Новодеревянковское</w:t>
      </w:r>
      <w:proofErr w:type="spellEnd"/>
      <w:r w:rsidR="00A169B2" w:rsidRPr="003554A0">
        <w:rPr>
          <w:bCs/>
          <w:sz w:val="28"/>
          <w:szCs w:val="28"/>
        </w:rPr>
        <w:t xml:space="preserve"> сельское поселение в системе района по своему географическому положению является периферийным,</w:t>
      </w:r>
      <w:r w:rsidR="004A1FB7">
        <w:rPr>
          <w:bCs/>
          <w:sz w:val="28"/>
          <w:szCs w:val="28"/>
        </w:rPr>
        <w:t xml:space="preserve"> имеет транспортное сообщение с Ейским районом, расположено в 12 км от железнодорожной станции </w:t>
      </w:r>
      <w:proofErr w:type="spellStart"/>
      <w:r w:rsidR="004A1FB7">
        <w:rPr>
          <w:bCs/>
          <w:sz w:val="28"/>
          <w:szCs w:val="28"/>
        </w:rPr>
        <w:t>ст.Новоминской</w:t>
      </w:r>
      <w:proofErr w:type="spellEnd"/>
      <w:r w:rsidR="00A169B2" w:rsidRPr="003554A0">
        <w:rPr>
          <w:bCs/>
          <w:sz w:val="28"/>
          <w:szCs w:val="28"/>
        </w:rPr>
        <w:t>;</w:t>
      </w:r>
    </w:p>
    <w:p w:rsidR="00A169B2" w:rsidRPr="003554A0" w:rsidRDefault="00C00BE8" w:rsidP="00E45077">
      <w:pPr>
        <w:numPr>
          <w:ilvl w:val="0"/>
          <w:numId w:val="16"/>
        </w:numPr>
        <w:suppressAutoHyphens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экономика </w:t>
      </w:r>
      <w:proofErr w:type="spellStart"/>
      <w:r>
        <w:rPr>
          <w:bCs/>
          <w:sz w:val="28"/>
          <w:szCs w:val="28"/>
        </w:rPr>
        <w:t>Новодеревянковского</w:t>
      </w:r>
      <w:proofErr w:type="spellEnd"/>
      <w:r w:rsidR="00A169B2" w:rsidRPr="003554A0">
        <w:rPr>
          <w:bCs/>
          <w:sz w:val="28"/>
          <w:szCs w:val="28"/>
        </w:rPr>
        <w:t xml:space="preserve"> сельского поселения имеет се</w:t>
      </w:r>
      <w:r w:rsidR="00BE2A73">
        <w:rPr>
          <w:bCs/>
          <w:sz w:val="28"/>
          <w:szCs w:val="28"/>
        </w:rPr>
        <w:t xml:space="preserve">льскохозяйственную </w:t>
      </w:r>
      <w:proofErr w:type="gramStart"/>
      <w:r w:rsidR="00BE2A73">
        <w:rPr>
          <w:bCs/>
          <w:sz w:val="28"/>
          <w:szCs w:val="28"/>
        </w:rPr>
        <w:t xml:space="preserve">направленность </w:t>
      </w:r>
      <w:r w:rsidR="00A169B2" w:rsidRPr="003554A0">
        <w:rPr>
          <w:bCs/>
          <w:sz w:val="28"/>
          <w:szCs w:val="28"/>
        </w:rPr>
        <w:t xml:space="preserve"> (</w:t>
      </w:r>
      <w:proofErr w:type="gramEnd"/>
      <w:r w:rsidR="00BE2A73">
        <w:rPr>
          <w:bCs/>
          <w:sz w:val="28"/>
          <w:szCs w:val="28"/>
        </w:rPr>
        <w:t>56% работающих в поселении заняты в сельском хозяйстве</w:t>
      </w:r>
      <w:r w:rsidR="00A169B2" w:rsidRPr="003554A0">
        <w:rPr>
          <w:bCs/>
          <w:sz w:val="28"/>
          <w:szCs w:val="28"/>
        </w:rPr>
        <w:t>);</w:t>
      </w:r>
    </w:p>
    <w:p w:rsidR="00A169B2" w:rsidRPr="003554A0" w:rsidRDefault="00C00BE8" w:rsidP="00E45077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Генеральным планом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 w:rsidR="00A169B2" w:rsidRPr="003554A0">
        <w:rPr>
          <w:sz w:val="28"/>
          <w:szCs w:val="28"/>
        </w:rPr>
        <w:t xml:space="preserve"> сельского поселения предлагается развитие всех населенных пунктов. </w:t>
      </w:r>
    </w:p>
    <w:p w:rsidR="00A169B2" w:rsidRDefault="00A169B2" w:rsidP="00E45077">
      <w:pPr>
        <w:suppressAutoHyphens/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В целом, про</w:t>
      </w:r>
      <w:r w:rsidR="00C00BE8">
        <w:rPr>
          <w:sz w:val="28"/>
          <w:szCs w:val="28"/>
        </w:rPr>
        <w:t xml:space="preserve">гнозная численность </w:t>
      </w:r>
      <w:proofErr w:type="spellStart"/>
      <w:r w:rsidR="00C00BE8">
        <w:rPr>
          <w:sz w:val="28"/>
          <w:szCs w:val="28"/>
        </w:rPr>
        <w:t>Новодеревянковского</w:t>
      </w:r>
      <w:proofErr w:type="spellEnd"/>
      <w:r w:rsidR="00C00BE8">
        <w:rPr>
          <w:sz w:val="28"/>
          <w:szCs w:val="28"/>
        </w:rPr>
        <w:t xml:space="preserve"> </w:t>
      </w:r>
      <w:r w:rsidRPr="003554A0">
        <w:rPr>
          <w:sz w:val="28"/>
          <w:szCs w:val="28"/>
        </w:rPr>
        <w:t xml:space="preserve">сельского поселения на расчетный срок </w:t>
      </w:r>
      <w:r w:rsidRPr="00C00BE8">
        <w:rPr>
          <w:sz w:val="28"/>
          <w:szCs w:val="28"/>
        </w:rPr>
        <w:t>до 203</w:t>
      </w:r>
      <w:r w:rsidR="00BE2A73">
        <w:rPr>
          <w:sz w:val="28"/>
          <w:szCs w:val="28"/>
        </w:rPr>
        <w:t>0</w:t>
      </w:r>
      <w:r w:rsidRPr="00C00BE8">
        <w:rPr>
          <w:sz w:val="28"/>
          <w:szCs w:val="28"/>
        </w:rPr>
        <w:t xml:space="preserve"> года составит </w:t>
      </w:r>
      <w:r w:rsidR="00BE2A73" w:rsidRPr="00BE2A73">
        <w:rPr>
          <w:sz w:val="28"/>
          <w:szCs w:val="28"/>
        </w:rPr>
        <w:t>9,850</w:t>
      </w:r>
      <w:r w:rsidRPr="003554A0">
        <w:rPr>
          <w:sz w:val="28"/>
          <w:szCs w:val="28"/>
        </w:rPr>
        <w:t xml:space="preserve"> тыс. </w:t>
      </w:r>
      <w:r w:rsidR="00336B30">
        <w:rPr>
          <w:sz w:val="28"/>
          <w:szCs w:val="28"/>
        </w:rPr>
        <w:t>чело</w:t>
      </w:r>
      <w:r w:rsidR="00BE2A73">
        <w:rPr>
          <w:sz w:val="28"/>
          <w:szCs w:val="28"/>
        </w:rPr>
        <w:t>век (увеличение на 28,2</w:t>
      </w:r>
      <w:r w:rsidR="00336B30">
        <w:rPr>
          <w:sz w:val="28"/>
          <w:szCs w:val="28"/>
        </w:rPr>
        <w:t>%).</w:t>
      </w:r>
    </w:p>
    <w:p w:rsidR="00551A20" w:rsidRDefault="00551A20" w:rsidP="00E45077">
      <w:pPr>
        <w:suppressAutoHyphens/>
        <w:ind w:firstLine="709"/>
        <w:jc w:val="both"/>
        <w:rPr>
          <w:sz w:val="28"/>
          <w:szCs w:val="28"/>
        </w:rPr>
      </w:pPr>
    </w:p>
    <w:p w:rsidR="00551A20" w:rsidRDefault="00551A20" w:rsidP="00E45077">
      <w:pPr>
        <w:suppressAutoHyphens/>
        <w:ind w:firstLine="709"/>
        <w:jc w:val="both"/>
        <w:rPr>
          <w:sz w:val="28"/>
          <w:szCs w:val="28"/>
        </w:rPr>
      </w:pPr>
    </w:p>
    <w:p w:rsidR="00551A20" w:rsidRDefault="00551A20" w:rsidP="00E45077">
      <w:pPr>
        <w:suppressAutoHyphens/>
        <w:ind w:firstLine="709"/>
        <w:jc w:val="both"/>
        <w:rPr>
          <w:sz w:val="28"/>
          <w:szCs w:val="28"/>
        </w:rPr>
      </w:pPr>
    </w:p>
    <w:p w:rsidR="00551A20" w:rsidRDefault="00551A20" w:rsidP="00E45077">
      <w:pPr>
        <w:suppressAutoHyphens/>
        <w:ind w:firstLine="709"/>
        <w:jc w:val="both"/>
        <w:rPr>
          <w:sz w:val="28"/>
          <w:szCs w:val="28"/>
        </w:rPr>
      </w:pPr>
    </w:p>
    <w:p w:rsidR="00551A20" w:rsidRDefault="00551A20" w:rsidP="00E45077">
      <w:pPr>
        <w:suppressAutoHyphens/>
        <w:ind w:firstLine="709"/>
        <w:jc w:val="both"/>
        <w:rPr>
          <w:sz w:val="28"/>
          <w:szCs w:val="28"/>
        </w:rPr>
      </w:pPr>
    </w:p>
    <w:p w:rsidR="00551A20" w:rsidRDefault="00551A20" w:rsidP="00E45077">
      <w:pPr>
        <w:suppressAutoHyphens/>
        <w:ind w:firstLine="709"/>
        <w:jc w:val="both"/>
        <w:rPr>
          <w:sz w:val="28"/>
          <w:szCs w:val="28"/>
        </w:rPr>
      </w:pPr>
    </w:p>
    <w:p w:rsidR="00336B30" w:rsidRPr="003554A0" w:rsidRDefault="00336B30" w:rsidP="00336B30">
      <w:pPr>
        <w:suppressAutoHyphens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p w:rsidR="00A169B2" w:rsidRPr="003554A0" w:rsidRDefault="00336B30" w:rsidP="00E45077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169B2" w:rsidRPr="003554A0">
        <w:rPr>
          <w:sz w:val="28"/>
          <w:szCs w:val="28"/>
        </w:rPr>
        <w:t>Прогнозная оценка численности населения</w:t>
      </w:r>
    </w:p>
    <w:p w:rsidR="00A169B2" w:rsidRPr="003554A0" w:rsidRDefault="00A169B2" w:rsidP="00E45077">
      <w:pPr>
        <w:suppressAutoHyphens/>
        <w:ind w:firstLine="709"/>
        <w:jc w:val="center"/>
        <w:rPr>
          <w:sz w:val="28"/>
          <w:szCs w:val="28"/>
        </w:rPr>
      </w:pPr>
      <w:r w:rsidRPr="003554A0">
        <w:rPr>
          <w:sz w:val="28"/>
          <w:szCs w:val="28"/>
        </w:rPr>
        <w:t>на расчетный срок генерального плана до 2030 года</w:t>
      </w:r>
    </w:p>
    <w:tbl>
      <w:tblPr>
        <w:tblW w:w="9668" w:type="dxa"/>
        <w:jc w:val="center"/>
        <w:tblLook w:val="0000" w:firstRow="0" w:lastRow="0" w:firstColumn="0" w:lastColumn="0" w:noHBand="0" w:noVBand="0"/>
      </w:tblPr>
      <w:tblGrid>
        <w:gridCol w:w="1045"/>
        <w:gridCol w:w="2925"/>
        <w:gridCol w:w="2925"/>
        <w:gridCol w:w="3218"/>
      </w:tblGrid>
      <w:tr w:rsidR="00A169B2" w:rsidRPr="003554A0" w:rsidTr="00336B30">
        <w:trPr>
          <w:trHeight w:val="870"/>
          <w:jc w:val="center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69B2" w:rsidRPr="00336B30" w:rsidRDefault="00A169B2" w:rsidP="00336B30">
            <w:pPr>
              <w:suppressAutoHyphens/>
              <w:rPr>
                <w:b/>
                <w:szCs w:val="28"/>
              </w:rPr>
            </w:pPr>
            <w:proofErr w:type="spellStart"/>
            <w:r w:rsidRPr="00336B30"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169B2" w:rsidRPr="00336B30" w:rsidRDefault="00A169B2" w:rsidP="00336B30">
            <w:pPr>
              <w:suppressAutoHyphens/>
              <w:rPr>
                <w:b/>
                <w:szCs w:val="28"/>
              </w:rPr>
            </w:pPr>
            <w:r w:rsidRPr="00336B30">
              <w:rPr>
                <w:b/>
                <w:szCs w:val="28"/>
              </w:rPr>
              <w:t xml:space="preserve">     Наименование населенного пункта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A169B2" w:rsidRPr="00336B30" w:rsidRDefault="00A169B2" w:rsidP="00336B30">
            <w:pPr>
              <w:suppressAutoHyphens/>
              <w:rPr>
                <w:b/>
                <w:szCs w:val="28"/>
              </w:rPr>
            </w:pPr>
            <w:r w:rsidRPr="00336B30">
              <w:rPr>
                <w:b/>
                <w:szCs w:val="28"/>
              </w:rPr>
              <w:t xml:space="preserve">    Существующее положение, тыс.</w:t>
            </w:r>
            <w:r w:rsidR="008F2E72" w:rsidRPr="00336B30">
              <w:rPr>
                <w:b/>
                <w:szCs w:val="28"/>
              </w:rPr>
              <w:t xml:space="preserve"> </w:t>
            </w:r>
            <w:r w:rsidRPr="00336B30">
              <w:rPr>
                <w:b/>
                <w:szCs w:val="28"/>
              </w:rPr>
              <w:t>чел</w:t>
            </w:r>
          </w:p>
        </w:tc>
        <w:tc>
          <w:tcPr>
            <w:tcW w:w="32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F2E72" w:rsidRPr="00336B30" w:rsidRDefault="00336B30" w:rsidP="00336B30">
            <w:pPr>
              <w:suppressAutoHyphens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 </w:t>
            </w:r>
            <w:r w:rsidR="008F2E72" w:rsidRPr="00336B30">
              <w:rPr>
                <w:b/>
                <w:szCs w:val="28"/>
              </w:rPr>
              <w:t xml:space="preserve"> </w:t>
            </w:r>
            <w:r w:rsidR="00A169B2" w:rsidRPr="00336B30">
              <w:rPr>
                <w:b/>
                <w:szCs w:val="28"/>
              </w:rPr>
              <w:t xml:space="preserve"> Проект. на </w:t>
            </w:r>
            <w:r w:rsidR="008F2E72" w:rsidRPr="00336B30">
              <w:rPr>
                <w:b/>
                <w:szCs w:val="28"/>
              </w:rPr>
              <w:t xml:space="preserve">   </w:t>
            </w:r>
          </w:p>
          <w:p w:rsidR="00A169B2" w:rsidRPr="00336B30" w:rsidRDefault="008F2E72" w:rsidP="00336B30">
            <w:pPr>
              <w:suppressAutoHyphens/>
              <w:rPr>
                <w:b/>
                <w:szCs w:val="28"/>
              </w:rPr>
            </w:pPr>
            <w:r w:rsidRPr="00336B30">
              <w:rPr>
                <w:b/>
                <w:szCs w:val="28"/>
              </w:rPr>
              <w:t xml:space="preserve">   </w:t>
            </w:r>
            <w:r w:rsidR="00A169B2" w:rsidRPr="00336B30">
              <w:rPr>
                <w:b/>
                <w:szCs w:val="28"/>
              </w:rPr>
              <w:t xml:space="preserve">расчетный срок, </w:t>
            </w:r>
          </w:p>
          <w:p w:rsidR="00A169B2" w:rsidRPr="00336B30" w:rsidRDefault="00A169B2" w:rsidP="00336B30">
            <w:pPr>
              <w:suppressAutoHyphens/>
              <w:rPr>
                <w:b/>
                <w:szCs w:val="28"/>
              </w:rPr>
            </w:pPr>
            <w:r w:rsidRPr="00336B30">
              <w:rPr>
                <w:b/>
                <w:szCs w:val="28"/>
              </w:rPr>
              <w:t xml:space="preserve">        </w:t>
            </w:r>
            <w:r w:rsidR="008F2E72" w:rsidRPr="00336B30">
              <w:rPr>
                <w:b/>
                <w:szCs w:val="28"/>
              </w:rPr>
              <w:t xml:space="preserve">  </w:t>
            </w:r>
            <w:r w:rsidRPr="00336B30">
              <w:rPr>
                <w:b/>
                <w:szCs w:val="28"/>
              </w:rPr>
              <w:t>тыс. чел</w:t>
            </w:r>
          </w:p>
        </w:tc>
      </w:tr>
      <w:tr w:rsidR="00A169B2" w:rsidRPr="003554A0" w:rsidTr="00336B30">
        <w:trPr>
          <w:trHeight w:val="259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B2" w:rsidRPr="00336B30" w:rsidRDefault="00980FFC" w:rsidP="00E45077">
            <w:pPr>
              <w:suppressAutoHyphens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9B2" w:rsidRPr="00336B30" w:rsidRDefault="00980FFC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Станица </w:t>
            </w:r>
            <w:proofErr w:type="spellStart"/>
            <w:r>
              <w:rPr>
                <w:szCs w:val="28"/>
              </w:rPr>
              <w:t>Новодеревянковская</w:t>
            </w:r>
            <w:proofErr w:type="spellEnd"/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169B2" w:rsidRPr="00336B30" w:rsidRDefault="00980FFC" w:rsidP="00E45077">
            <w:pPr>
              <w:suppressAutoHyphens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     6858</w:t>
            </w:r>
          </w:p>
        </w:tc>
        <w:tc>
          <w:tcPr>
            <w:tcW w:w="3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9B2" w:rsidRPr="00336B30" w:rsidRDefault="00980FFC" w:rsidP="00E45077">
            <w:pPr>
              <w:suppressAutoHyphens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       8500</w:t>
            </w:r>
          </w:p>
        </w:tc>
      </w:tr>
      <w:tr w:rsidR="00A169B2" w:rsidRPr="003554A0" w:rsidTr="00336B30">
        <w:trPr>
          <w:trHeight w:val="259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B2" w:rsidRPr="00336B30" w:rsidRDefault="00980FFC" w:rsidP="00E45077">
            <w:pPr>
              <w:suppressAutoHyphens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B2" w:rsidRPr="00336B30" w:rsidRDefault="00980FFC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Хутор Албаши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A169B2" w:rsidRPr="00336B30" w:rsidRDefault="00980FFC" w:rsidP="00E45077">
            <w:pPr>
              <w:suppressAutoHyphens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     466</w:t>
            </w:r>
          </w:p>
        </w:tc>
        <w:tc>
          <w:tcPr>
            <w:tcW w:w="3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9B2" w:rsidRPr="00336B30" w:rsidRDefault="00A169B2" w:rsidP="00E45077">
            <w:pPr>
              <w:suppressAutoHyphens/>
              <w:ind w:firstLine="709"/>
              <w:rPr>
                <w:szCs w:val="28"/>
              </w:rPr>
            </w:pPr>
            <w:r w:rsidRPr="00336B30">
              <w:rPr>
                <w:szCs w:val="28"/>
              </w:rPr>
              <w:t xml:space="preserve">       </w:t>
            </w:r>
            <w:r w:rsidR="00980FFC">
              <w:rPr>
                <w:szCs w:val="28"/>
              </w:rPr>
              <w:t>5</w:t>
            </w:r>
            <w:r w:rsidRPr="00336B30">
              <w:rPr>
                <w:szCs w:val="28"/>
              </w:rPr>
              <w:t>50</w:t>
            </w:r>
          </w:p>
        </w:tc>
      </w:tr>
      <w:tr w:rsidR="00980FFC" w:rsidRPr="003554A0" w:rsidTr="00336B30">
        <w:trPr>
          <w:trHeight w:val="259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FFC" w:rsidRPr="00336B30" w:rsidRDefault="00980FFC" w:rsidP="00E45077">
            <w:pPr>
              <w:suppressAutoHyphens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FFC" w:rsidRPr="00336B30" w:rsidRDefault="00980FFC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Хутор Вольный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0FFC" w:rsidRPr="00336B30" w:rsidRDefault="00980FFC" w:rsidP="00E45077">
            <w:pPr>
              <w:suppressAutoHyphens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      28</w:t>
            </w:r>
          </w:p>
        </w:tc>
        <w:tc>
          <w:tcPr>
            <w:tcW w:w="3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0FFC" w:rsidRPr="00336B30" w:rsidRDefault="00980FFC" w:rsidP="00E45077">
            <w:pPr>
              <w:suppressAutoHyphens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        50</w:t>
            </w:r>
          </w:p>
        </w:tc>
      </w:tr>
      <w:tr w:rsidR="00980FFC" w:rsidRPr="003554A0" w:rsidTr="00336B30">
        <w:trPr>
          <w:trHeight w:val="259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FFC" w:rsidRPr="00336B30" w:rsidRDefault="00980FFC" w:rsidP="00E45077">
            <w:pPr>
              <w:suppressAutoHyphens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FFC" w:rsidRPr="00336B30" w:rsidRDefault="00980FFC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Хутор Ленинский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0FFC" w:rsidRPr="00336B30" w:rsidRDefault="00980FFC" w:rsidP="00E45077">
            <w:pPr>
              <w:suppressAutoHyphens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     133</w:t>
            </w:r>
          </w:p>
        </w:tc>
        <w:tc>
          <w:tcPr>
            <w:tcW w:w="3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0FFC" w:rsidRPr="00336B30" w:rsidRDefault="00980FFC" w:rsidP="00E45077">
            <w:pPr>
              <w:suppressAutoHyphens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        250</w:t>
            </w:r>
          </w:p>
        </w:tc>
      </w:tr>
      <w:tr w:rsidR="00980FFC" w:rsidRPr="003554A0" w:rsidTr="00336B30">
        <w:trPr>
          <w:trHeight w:val="259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FFC" w:rsidRPr="00336B30" w:rsidRDefault="00980FFC" w:rsidP="00E45077">
            <w:pPr>
              <w:suppressAutoHyphens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FFC" w:rsidRPr="00336B30" w:rsidRDefault="00980FFC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Хутор Приютный 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0FFC" w:rsidRPr="00336B30" w:rsidRDefault="00980FFC" w:rsidP="00E45077">
            <w:pPr>
              <w:suppressAutoHyphens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     178</w:t>
            </w:r>
          </w:p>
        </w:tc>
        <w:tc>
          <w:tcPr>
            <w:tcW w:w="3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0FFC" w:rsidRPr="00336B30" w:rsidRDefault="00980FFC" w:rsidP="00E45077">
            <w:pPr>
              <w:suppressAutoHyphens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        250</w:t>
            </w:r>
          </w:p>
        </w:tc>
      </w:tr>
      <w:tr w:rsidR="00980FFC" w:rsidRPr="003554A0" w:rsidTr="00336B30">
        <w:trPr>
          <w:trHeight w:val="259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FFC" w:rsidRPr="00336B30" w:rsidRDefault="00980FFC" w:rsidP="00E45077">
            <w:pPr>
              <w:suppressAutoHyphens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80FFC" w:rsidRDefault="00980FFC" w:rsidP="00E45077">
            <w:pPr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Хутор Раздольный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80FFC" w:rsidRPr="00336B30" w:rsidRDefault="00980FFC" w:rsidP="00E45077">
            <w:pPr>
              <w:suppressAutoHyphens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     153</w:t>
            </w:r>
          </w:p>
        </w:tc>
        <w:tc>
          <w:tcPr>
            <w:tcW w:w="32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80FFC" w:rsidRPr="00336B30" w:rsidRDefault="00980FFC" w:rsidP="00E45077">
            <w:pPr>
              <w:suppressAutoHyphens/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        250</w:t>
            </w:r>
          </w:p>
        </w:tc>
      </w:tr>
      <w:tr w:rsidR="00A169B2" w:rsidRPr="003554A0" w:rsidTr="00336B30">
        <w:trPr>
          <w:trHeight w:val="275"/>
          <w:jc w:val="center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B2" w:rsidRPr="00336B30" w:rsidRDefault="00A169B2" w:rsidP="00E45077">
            <w:pPr>
              <w:suppressAutoHyphens/>
              <w:ind w:firstLine="709"/>
              <w:jc w:val="both"/>
              <w:rPr>
                <w:szCs w:val="28"/>
              </w:rPr>
            </w:pP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169B2" w:rsidRPr="00336B30" w:rsidRDefault="00A169B2" w:rsidP="00E45077">
            <w:pPr>
              <w:suppressAutoHyphens/>
              <w:jc w:val="both"/>
              <w:rPr>
                <w:b/>
                <w:szCs w:val="28"/>
              </w:rPr>
            </w:pPr>
            <w:r w:rsidRPr="00336B30">
              <w:rPr>
                <w:b/>
                <w:szCs w:val="28"/>
              </w:rPr>
              <w:t>ВСЕГО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A169B2" w:rsidRPr="00336B30" w:rsidRDefault="00980FFC" w:rsidP="00E45077">
            <w:pPr>
              <w:suppressAutoHyphens/>
              <w:ind w:firstLine="709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 7816</w:t>
            </w:r>
          </w:p>
        </w:tc>
        <w:tc>
          <w:tcPr>
            <w:tcW w:w="32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169B2" w:rsidRPr="00336B30" w:rsidRDefault="00980FFC" w:rsidP="00E45077">
            <w:pPr>
              <w:suppressAutoHyphens/>
              <w:ind w:firstLine="709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 xml:space="preserve">        98</w:t>
            </w:r>
            <w:r w:rsidR="00A169B2" w:rsidRPr="00336B30">
              <w:rPr>
                <w:b/>
                <w:bCs/>
                <w:szCs w:val="28"/>
              </w:rPr>
              <w:t>50</w:t>
            </w:r>
          </w:p>
        </w:tc>
      </w:tr>
    </w:tbl>
    <w:p w:rsidR="008F2E72" w:rsidRPr="003554A0" w:rsidRDefault="008F2E72" w:rsidP="00E45077">
      <w:pPr>
        <w:suppressAutoHyphens/>
        <w:jc w:val="both"/>
        <w:rPr>
          <w:sz w:val="28"/>
          <w:szCs w:val="28"/>
        </w:rPr>
      </w:pPr>
    </w:p>
    <w:p w:rsidR="008F2E72" w:rsidRPr="003554A0" w:rsidRDefault="008F2E72" w:rsidP="00E45077">
      <w:pPr>
        <w:rPr>
          <w:sz w:val="28"/>
          <w:szCs w:val="28"/>
        </w:rPr>
      </w:pPr>
    </w:p>
    <w:p w:rsidR="002C631F" w:rsidRPr="003554A0" w:rsidRDefault="008F2E72" w:rsidP="00E45077">
      <w:pPr>
        <w:ind w:firstLine="709"/>
        <w:jc w:val="both"/>
        <w:rPr>
          <w:sz w:val="28"/>
          <w:szCs w:val="28"/>
        </w:rPr>
      </w:pPr>
      <w:r w:rsidRPr="00BE2A73">
        <w:rPr>
          <w:b/>
          <w:sz w:val="28"/>
          <w:szCs w:val="28"/>
        </w:rPr>
        <w:t>А</w:t>
      </w:r>
      <w:r w:rsidR="002C631F" w:rsidRPr="00BE2A73">
        <w:rPr>
          <w:b/>
          <w:sz w:val="28"/>
          <w:szCs w:val="28"/>
        </w:rPr>
        <w:t>нализ трудового потенциала</w:t>
      </w:r>
      <w:r w:rsidR="002C631F" w:rsidRPr="00BE2A73">
        <w:rPr>
          <w:sz w:val="28"/>
          <w:szCs w:val="28"/>
        </w:rPr>
        <w:t>. Численность работаю</w:t>
      </w:r>
      <w:r w:rsidR="002176D2" w:rsidRPr="00BE2A73">
        <w:rPr>
          <w:sz w:val="28"/>
          <w:szCs w:val="28"/>
        </w:rPr>
        <w:t>щ</w:t>
      </w:r>
      <w:r w:rsidR="00BE2A73" w:rsidRPr="00BE2A73">
        <w:rPr>
          <w:sz w:val="28"/>
          <w:szCs w:val="28"/>
        </w:rPr>
        <w:t xml:space="preserve">его населения в поселении – 3530 </w:t>
      </w:r>
      <w:proofErr w:type="gramStart"/>
      <w:r w:rsidR="00BE2A73" w:rsidRPr="00BE2A73">
        <w:rPr>
          <w:sz w:val="28"/>
          <w:szCs w:val="28"/>
        </w:rPr>
        <w:t>чел</w:t>
      </w:r>
      <w:proofErr w:type="gramEnd"/>
      <w:r w:rsidR="00BE2A73" w:rsidRPr="00BE2A73">
        <w:rPr>
          <w:sz w:val="28"/>
          <w:szCs w:val="28"/>
        </w:rPr>
        <w:t>, что составляет 85,7</w:t>
      </w:r>
      <w:r w:rsidR="002176D2" w:rsidRPr="00BE2A73">
        <w:rPr>
          <w:sz w:val="28"/>
          <w:szCs w:val="28"/>
        </w:rPr>
        <w:t xml:space="preserve"> </w:t>
      </w:r>
      <w:r w:rsidR="002C631F" w:rsidRPr="00BE2A73">
        <w:rPr>
          <w:sz w:val="28"/>
          <w:szCs w:val="28"/>
        </w:rPr>
        <w:t>% от общей численности населения.</w:t>
      </w:r>
    </w:p>
    <w:p w:rsidR="002C631F" w:rsidRDefault="002C631F" w:rsidP="00E45077">
      <w:pPr>
        <w:ind w:firstLine="426"/>
        <w:rPr>
          <w:i/>
          <w:szCs w:val="28"/>
        </w:rPr>
      </w:pPr>
    </w:p>
    <w:p w:rsidR="00336B30" w:rsidRPr="00336B30" w:rsidRDefault="00336B30" w:rsidP="00336B30">
      <w:pPr>
        <w:ind w:firstLine="426"/>
        <w:jc w:val="right"/>
        <w:rPr>
          <w:sz w:val="28"/>
          <w:szCs w:val="28"/>
        </w:rPr>
      </w:pPr>
      <w:r w:rsidRPr="00336B30">
        <w:rPr>
          <w:sz w:val="28"/>
          <w:szCs w:val="28"/>
        </w:rPr>
        <w:t>Таблица 5</w:t>
      </w:r>
    </w:p>
    <w:p w:rsidR="002C631F" w:rsidRPr="007A43DF" w:rsidRDefault="002C631F" w:rsidP="00E45077">
      <w:pPr>
        <w:ind w:firstLine="426"/>
        <w:jc w:val="center"/>
        <w:rPr>
          <w:i/>
          <w:szCs w:val="28"/>
        </w:rPr>
      </w:pPr>
      <w:r w:rsidRPr="007A43DF">
        <w:rPr>
          <w:i/>
          <w:szCs w:val="28"/>
        </w:rPr>
        <w:t xml:space="preserve">Структура занятости населения </w:t>
      </w:r>
      <w:proofErr w:type="spellStart"/>
      <w:proofErr w:type="gramStart"/>
      <w:r w:rsidR="006621CC" w:rsidRPr="007A43DF">
        <w:rPr>
          <w:i/>
          <w:szCs w:val="28"/>
        </w:rPr>
        <w:t>Новодеревянковского</w:t>
      </w:r>
      <w:proofErr w:type="spellEnd"/>
      <w:r w:rsidR="002176D2" w:rsidRPr="007A43DF">
        <w:rPr>
          <w:i/>
          <w:szCs w:val="28"/>
        </w:rPr>
        <w:t xml:space="preserve"> </w:t>
      </w:r>
      <w:r w:rsidRPr="007A43DF">
        <w:rPr>
          <w:i/>
          <w:szCs w:val="28"/>
        </w:rPr>
        <w:t xml:space="preserve"> сельского</w:t>
      </w:r>
      <w:proofErr w:type="gramEnd"/>
      <w:r w:rsidRPr="007A43DF">
        <w:rPr>
          <w:i/>
          <w:szCs w:val="28"/>
        </w:rPr>
        <w:t xml:space="preserve"> поселения, чел.*</w:t>
      </w:r>
    </w:p>
    <w:p w:rsidR="002176D2" w:rsidRPr="007A43DF" w:rsidRDefault="002176D2" w:rsidP="00E45077">
      <w:pPr>
        <w:ind w:firstLine="426"/>
        <w:rPr>
          <w:sz w:val="28"/>
          <w:szCs w:val="28"/>
        </w:rPr>
      </w:pPr>
    </w:p>
    <w:tbl>
      <w:tblPr>
        <w:tblW w:w="9605" w:type="dxa"/>
        <w:tblInd w:w="108" w:type="dxa"/>
        <w:tblLook w:val="0000" w:firstRow="0" w:lastRow="0" w:firstColumn="0" w:lastColumn="0" w:noHBand="0" w:noVBand="0"/>
      </w:tblPr>
      <w:tblGrid>
        <w:gridCol w:w="1383"/>
        <w:gridCol w:w="732"/>
        <w:gridCol w:w="733"/>
        <w:gridCol w:w="515"/>
        <w:gridCol w:w="612"/>
        <w:gridCol w:w="1260"/>
        <w:gridCol w:w="597"/>
        <w:gridCol w:w="562"/>
        <w:gridCol w:w="462"/>
        <w:gridCol w:w="733"/>
        <w:gridCol w:w="679"/>
        <w:gridCol w:w="732"/>
        <w:gridCol w:w="605"/>
      </w:tblGrid>
      <w:tr w:rsidR="00977AE2" w:rsidRPr="007A43DF" w:rsidTr="00336B30">
        <w:trPr>
          <w:cantSplit/>
          <w:trHeight w:val="392"/>
        </w:trPr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77AE2" w:rsidRPr="007A43DF" w:rsidRDefault="00977AE2" w:rsidP="00336B30">
            <w:pPr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Наименование поселения/</w:t>
            </w:r>
          </w:p>
          <w:p w:rsidR="00977AE2" w:rsidRPr="007A43DF" w:rsidRDefault="00977AE2" w:rsidP="00336B30">
            <w:pPr>
              <w:suppressAutoHyphens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населенного пункта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suppressAutoHyphens/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Количество жителей, чел.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suppressAutoHyphens/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Трудоспособное население в трудоспособном возрасте</w:t>
            </w:r>
          </w:p>
        </w:tc>
        <w:tc>
          <w:tcPr>
            <w:tcW w:w="54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77AE2" w:rsidRPr="007A43DF" w:rsidRDefault="00977AE2" w:rsidP="00336B30">
            <w:pPr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Занятое население в трудоспособном возрасте</w:t>
            </w:r>
          </w:p>
        </w:tc>
        <w:tc>
          <w:tcPr>
            <w:tcW w:w="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suppressAutoHyphens/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Незанятое население, в том числе безработные граждане, состоящие на учете</w:t>
            </w:r>
          </w:p>
        </w:tc>
        <w:tc>
          <w:tcPr>
            <w:tcW w:w="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suppressAutoHyphens/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 xml:space="preserve">Общий уровень </w:t>
            </w:r>
            <w:proofErr w:type="gramStart"/>
            <w:r w:rsidRPr="007A43DF">
              <w:rPr>
                <w:spacing w:val="-2"/>
                <w:sz w:val="16"/>
                <w:szCs w:val="22"/>
                <w:lang w:eastAsia="ar-SA"/>
              </w:rPr>
              <w:t>безработицы,%</w:t>
            </w:r>
            <w:proofErr w:type="gramEnd"/>
          </w:p>
        </w:tc>
      </w:tr>
      <w:tr w:rsidR="00977AE2" w:rsidRPr="007A43DF" w:rsidTr="00336B30">
        <w:trPr>
          <w:cantSplit/>
          <w:trHeight w:val="392"/>
        </w:trPr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E2" w:rsidRPr="007A43DF" w:rsidRDefault="00977AE2" w:rsidP="00E45077">
            <w:pPr>
              <w:widowControl w:val="0"/>
              <w:rPr>
                <w:spacing w:val="-2"/>
                <w:sz w:val="16"/>
                <w:szCs w:val="22"/>
                <w:lang w:eastAsia="ar-SA"/>
              </w:rPr>
            </w:pP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E2" w:rsidRPr="007A43DF" w:rsidRDefault="00977AE2" w:rsidP="00E45077">
            <w:pPr>
              <w:widowControl w:val="0"/>
              <w:rPr>
                <w:spacing w:val="-2"/>
                <w:sz w:val="16"/>
                <w:szCs w:val="22"/>
                <w:lang w:eastAsia="ar-SA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E2" w:rsidRPr="007A43DF" w:rsidRDefault="00977AE2" w:rsidP="00E45077">
            <w:pPr>
              <w:widowControl w:val="0"/>
              <w:rPr>
                <w:spacing w:val="-2"/>
                <w:sz w:val="16"/>
                <w:szCs w:val="22"/>
                <w:lang w:eastAsia="ar-SA"/>
              </w:rPr>
            </w:pPr>
          </w:p>
        </w:tc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suppressAutoHyphens/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Занято всего</w:t>
            </w:r>
          </w:p>
        </w:tc>
        <w:tc>
          <w:tcPr>
            <w:tcW w:w="49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77AE2" w:rsidRPr="007A43DF" w:rsidRDefault="00977AE2" w:rsidP="00336B30">
            <w:pPr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в том числе</w:t>
            </w: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E2" w:rsidRPr="007A43DF" w:rsidRDefault="00977AE2" w:rsidP="00E45077">
            <w:pPr>
              <w:widowControl w:val="0"/>
              <w:rPr>
                <w:spacing w:val="-2"/>
                <w:sz w:val="16"/>
                <w:szCs w:val="22"/>
                <w:lang w:eastAsia="ar-SA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E2" w:rsidRPr="007A43DF" w:rsidRDefault="00977AE2" w:rsidP="00E45077">
            <w:pPr>
              <w:widowControl w:val="0"/>
              <w:rPr>
                <w:spacing w:val="-2"/>
                <w:sz w:val="16"/>
                <w:szCs w:val="22"/>
                <w:lang w:eastAsia="ar-SA"/>
              </w:rPr>
            </w:pPr>
          </w:p>
        </w:tc>
      </w:tr>
      <w:tr w:rsidR="00977AE2" w:rsidRPr="007A43DF" w:rsidTr="00336B30">
        <w:trPr>
          <w:cantSplit/>
          <w:trHeight w:val="1886"/>
        </w:trPr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E2" w:rsidRPr="007A43DF" w:rsidRDefault="00977AE2" w:rsidP="00E45077">
            <w:pPr>
              <w:widowControl w:val="0"/>
              <w:rPr>
                <w:spacing w:val="-2"/>
                <w:sz w:val="16"/>
                <w:szCs w:val="22"/>
                <w:lang w:eastAsia="ar-SA"/>
              </w:rPr>
            </w:pP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E2" w:rsidRPr="007A43DF" w:rsidRDefault="00977AE2" w:rsidP="00E45077">
            <w:pPr>
              <w:widowControl w:val="0"/>
              <w:rPr>
                <w:spacing w:val="-2"/>
                <w:sz w:val="16"/>
                <w:szCs w:val="22"/>
                <w:lang w:eastAsia="ar-SA"/>
              </w:rPr>
            </w:pPr>
          </w:p>
        </w:tc>
        <w:tc>
          <w:tcPr>
            <w:tcW w:w="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E2" w:rsidRPr="007A43DF" w:rsidRDefault="00977AE2" w:rsidP="00E45077">
            <w:pPr>
              <w:widowControl w:val="0"/>
              <w:rPr>
                <w:spacing w:val="-2"/>
                <w:sz w:val="16"/>
                <w:szCs w:val="22"/>
                <w:lang w:eastAsia="ar-SA"/>
              </w:rPr>
            </w:pPr>
          </w:p>
        </w:tc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977AE2" w:rsidRPr="007A43DF" w:rsidRDefault="00977AE2" w:rsidP="00336B30">
            <w:pPr>
              <w:widowControl w:val="0"/>
              <w:jc w:val="center"/>
              <w:rPr>
                <w:spacing w:val="-2"/>
                <w:sz w:val="16"/>
                <w:szCs w:val="22"/>
                <w:lang w:eastAsia="ar-SA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Работающие в экономике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 xml:space="preserve">Занято в </w:t>
            </w:r>
            <w:proofErr w:type="gramStart"/>
            <w:r w:rsidRPr="007A43DF">
              <w:rPr>
                <w:spacing w:val="-2"/>
                <w:sz w:val="16"/>
                <w:szCs w:val="22"/>
                <w:lang w:eastAsia="ar-SA"/>
              </w:rPr>
              <w:t>ЛПХ,  реализующие</w:t>
            </w:r>
            <w:proofErr w:type="gramEnd"/>
            <w:r w:rsidRPr="007A43DF">
              <w:rPr>
                <w:spacing w:val="-2"/>
                <w:sz w:val="16"/>
                <w:szCs w:val="22"/>
                <w:lang w:eastAsia="ar-SA"/>
              </w:rPr>
              <w:t xml:space="preserve"> продукцию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Работающие за пределами района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Студенты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В армии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Лица, занятые по уходу за инвалидами и престарелыми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textDirection w:val="tbLrV"/>
            <w:vAlign w:val="center"/>
          </w:tcPr>
          <w:p w:rsidR="00977AE2" w:rsidRPr="007A43DF" w:rsidRDefault="00977AE2" w:rsidP="00336B30">
            <w:pPr>
              <w:ind w:left="113" w:right="113"/>
              <w:jc w:val="center"/>
              <w:rPr>
                <w:spacing w:val="-2"/>
                <w:sz w:val="16"/>
                <w:szCs w:val="22"/>
                <w:lang w:eastAsia="ar-SA"/>
              </w:rPr>
            </w:pPr>
            <w:r w:rsidRPr="007A43DF">
              <w:rPr>
                <w:spacing w:val="-2"/>
                <w:sz w:val="16"/>
                <w:szCs w:val="22"/>
                <w:lang w:eastAsia="ar-SA"/>
              </w:rPr>
              <w:t>Неработающие пенсионеры-льготники</w:t>
            </w:r>
          </w:p>
        </w:tc>
        <w:tc>
          <w:tcPr>
            <w:tcW w:w="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7AE2" w:rsidRPr="007A43DF" w:rsidRDefault="00977AE2" w:rsidP="00E45077">
            <w:pPr>
              <w:widowControl w:val="0"/>
              <w:rPr>
                <w:spacing w:val="-2"/>
                <w:sz w:val="16"/>
                <w:szCs w:val="22"/>
                <w:lang w:eastAsia="ar-SA"/>
              </w:rPr>
            </w:pPr>
          </w:p>
        </w:tc>
        <w:tc>
          <w:tcPr>
            <w:tcW w:w="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7AE2" w:rsidRPr="007A43DF" w:rsidRDefault="00977AE2" w:rsidP="00E45077">
            <w:pPr>
              <w:widowControl w:val="0"/>
              <w:rPr>
                <w:spacing w:val="-2"/>
                <w:sz w:val="16"/>
                <w:szCs w:val="22"/>
                <w:lang w:eastAsia="ar-SA"/>
              </w:rPr>
            </w:pPr>
          </w:p>
        </w:tc>
      </w:tr>
      <w:tr w:rsidR="00977AE2" w:rsidRPr="007A43DF" w:rsidTr="00336B30">
        <w:trPr>
          <w:trHeight w:val="293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7A43DF" w:rsidRDefault="00977AE2" w:rsidP="00E45077">
            <w:pPr>
              <w:ind w:right="-107"/>
              <w:rPr>
                <w:color w:val="000000"/>
                <w:sz w:val="20"/>
                <w:szCs w:val="20"/>
                <w:lang w:val="en-US"/>
              </w:rPr>
            </w:pPr>
            <w:r w:rsidRPr="007A43DF">
              <w:rPr>
                <w:color w:val="000000"/>
                <w:sz w:val="20"/>
                <w:szCs w:val="20"/>
              </w:rPr>
              <w:t>Численность групп, чел.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7A43DF" w:rsidRDefault="00551A20" w:rsidP="00E45077">
            <w:pPr>
              <w:suppressAutoHyphens/>
              <w:rPr>
                <w:sz w:val="20"/>
                <w:szCs w:val="20"/>
                <w:lang w:eastAsia="ar-SA"/>
              </w:rPr>
            </w:pPr>
            <w:r w:rsidRPr="007A43DF">
              <w:rPr>
                <w:sz w:val="20"/>
                <w:szCs w:val="20"/>
                <w:lang w:eastAsia="ar-SA"/>
              </w:rPr>
              <w:t>7816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7A43DF" w:rsidRDefault="0044368B" w:rsidP="00E45077">
            <w:pPr>
              <w:suppressAutoHyphens/>
              <w:rPr>
                <w:sz w:val="20"/>
                <w:szCs w:val="20"/>
                <w:lang w:eastAsia="ar-SA"/>
              </w:rPr>
            </w:pPr>
            <w:r w:rsidRPr="007A43DF">
              <w:rPr>
                <w:sz w:val="20"/>
                <w:szCs w:val="20"/>
                <w:lang w:eastAsia="ar-SA"/>
              </w:rPr>
              <w:t>3</w:t>
            </w:r>
            <w:r w:rsidR="00977AE2" w:rsidRPr="007A43DF">
              <w:rPr>
                <w:sz w:val="20"/>
                <w:szCs w:val="20"/>
                <w:lang w:eastAsia="ar-SA"/>
              </w:rPr>
              <w:t>380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7A43DF" w:rsidRDefault="00977AE2" w:rsidP="00E45077">
            <w:pPr>
              <w:suppressAutoHyphens/>
              <w:rPr>
                <w:sz w:val="20"/>
                <w:szCs w:val="20"/>
                <w:lang w:val="en-US" w:eastAsia="ar-SA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7A43DF" w:rsidRDefault="007A43DF" w:rsidP="00E45077">
            <w:pPr>
              <w:suppressAutoHyphens/>
              <w:rPr>
                <w:sz w:val="20"/>
                <w:szCs w:val="20"/>
                <w:lang w:eastAsia="ar-SA"/>
              </w:rPr>
            </w:pPr>
            <w:r w:rsidRPr="007A43DF">
              <w:rPr>
                <w:sz w:val="20"/>
                <w:szCs w:val="20"/>
                <w:lang w:eastAsia="ar-SA"/>
              </w:rPr>
              <w:t>7</w:t>
            </w:r>
            <w:r w:rsidR="00977AE2" w:rsidRPr="007A43DF">
              <w:rPr>
                <w:sz w:val="20"/>
                <w:szCs w:val="20"/>
                <w:lang w:eastAsia="ar-SA"/>
              </w:rPr>
              <w:t>20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7A43DF" w:rsidRDefault="006A43F2" w:rsidP="00E45077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143</w:t>
            </w:r>
          </w:p>
        </w:tc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6A43F2" w:rsidRDefault="006A43F2" w:rsidP="00E45077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305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7A43DF" w:rsidRDefault="006A43F2" w:rsidP="00E45077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203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6A43F2" w:rsidRDefault="006A43F2" w:rsidP="00E45077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7A43DF" w:rsidRDefault="006A43F2" w:rsidP="00E45077">
            <w:pPr>
              <w:suppressAutoHyphens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7A43DF" w:rsidRDefault="00977AE2" w:rsidP="00E45077">
            <w:pPr>
              <w:suppressAutoHyphens/>
              <w:rPr>
                <w:sz w:val="20"/>
                <w:szCs w:val="20"/>
                <w:lang w:eastAsia="ar-SA"/>
              </w:rPr>
            </w:pPr>
            <w:r w:rsidRPr="007A43DF">
              <w:rPr>
                <w:sz w:val="20"/>
                <w:szCs w:val="20"/>
                <w:lang w:val="en-US" w:eastAsia="ar-SA"/>
              </w:rPr>
              <w:t>1</w:t>
            </w:r>
            <w:r w:rsidR="007A43DF" w:rsidRPr="007A43DF">
              <w:rPr>
                <w:sz w:val="20"/>
                <w:szCs w:val="20"/>
                <w:lang w:eastAsia="ar-SA"/>
              </w:rPr>
              <w:t>4</w:t>
            </w:r>
            <w:r w:rsidRPr="007A43DF">
              <w:rPr>
                <w:sz w:val="20"/>
                <w:szCs w:val="20"/>
                <w:lang w:eastAsia="ar-SA"/>
              </w:rPr>
              <w:t>75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77AE2" w:rsidRPr="007A43DF" w:rsidRDefault="00977AE2" w:rsidP="00E45077">
            <w:pPr>
              <w:suppressAutoHyphens/>
              <w:rPr>
                <w:sz w:val="20"/>
                <w:szCs w:val="20"/>
                <w:lang w:eastAsia="ar-SA"/>
              </w:rPr>
            </w:pPr>
            <w:r w:rsidRPr="007A43DF">
              <w:rPr>
                <w:sz w:val="20"/>
                <w:szCs w:val="20"/>
                <w:lang w:eastAsia="ar-SA"/>
              </w:rPr>
              <w:t>25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AE2" w:rsidRPr="007A43DF" w:rsidRDefault="00977AE2" w:rsidP="00E45077">
            <w:pPr>
              <w:suppressAutoHyphens/>
              <w:rPr>
                <w:sz w:val="20"/>
                <w:szCs w:val="20"/>
                <w:lang w:eastAsia="ar-SA"/>
              </w:rPr>
            </w:pPr>
            <w:r w:rsidRPr="007A43DF">
              <w:rPr>
                <w:sz w:val="20"/>
                <w:szCs w:val="20"/>
                <w:lang w:eastAsia="ar-SA"/>
              </w:rPr>
              <w:t>0,7</w:t>
            </w:r>
          </w:p>
        </w:tc>
      </w:tr>
    </w:tbl>
    <w:p w:rsidR="002C631F" w:rsidRPr="003554A0" w:rsidRDefault="002C631F" w:rsidP="00E45077">
      <w:pPr>
        <w:rPr>
          <w:i/>
          <w:sz w:val="20"/>
          <w:szCs w:val="28"/>
        </w:rPr>
      </w:pPr>
      <w:r w:rsidRPr="007A43DF">
        <w:rPr>
          <w:i/>
          <w:sz w:val="20"/>
          <w:szCs w:val="28"/>
        </w:rPr>
        <w:t xml:space="preserve">*По информации предоставленной администрацией </w:t>
      </w:r>
      <w:proofErr w:type="spellStart"/>
      <w:r w:rsidR="00260449" w:rsidRPr="007A43DF">
        <w:rPr>
          <w:i/>
          <w:sz w:val="20"/>
          <w:szCs w:val="28"/>
        </w:rPr>
        <w:t>Новодеревянковского</w:t>
      </w:r>
      <w:proofErr w:type="spellEnd"/>
      <w:r w:rsidRPr="007A43DF">
        <w:rPr>
          <w:i/>
          <w:sz w:val="20"/>
          <w:szCs w:val="28"/>
        </w:rPr>
        <w:t xml:space="preserve"> сельского</w:t>
      </w:r>
      <w:r w:rsidRPr="003554A0">
        <w:rPr>
          <w:i/>
          <w:sz w:val="20"/>
          <w:szCs w:val="28"/>
        </w:rPr>
        <w:t xml:space="preserve"> поселения</w:t>
      </w:r>
    </w:p>
    <w:p w:rsidR="002C631F" w:rsidRPr="003554A0" w:rsidRDefault="002C631F" w:rsidP="00E45077">
      <w:pPr>
        <w:ind w:firstLine="426"/>
        <w:rPr>
          <w:i/>
          <w:szCs w:val="28"/>
        </w:rPr>
      </w:pPr>
    </w:p>
    <w:p w:rsidR="002C631F" w:rsidRPr="00346DA3" w:rsidRDefault="002C631F" w:rsidP="00E45077">
      <w:pPr>
        <w:ind w:firstLine="709"/>
        <w:jc w:val="both"/>
        <w:rPr>
          <w:sz w:val="28"/>
          <w:szCs w:val="28"/>
        </w:rPr>
      </w:pPr>
      <w:r w:rsidRPr="00346DA3">
        <w:rPr>
          <w:b/>
          <w:sz w:val="28"/>
          <w:szCs w:val="28"/>
          <w:lang w:eastAsia="ar-SA"/>
        </w:rPr>
        <w:t>Прогноз перспективной численности населения.</w:t>
      </w:r>
      <w:r w:rsidRPr="00346DA3">
        <w:rPr>
          <w:sz w:val="28"/>
          <w:szCs w:val="28"/>
        </w:rPr>
        <w:t xml:space="preserve"> Демографический прогноз – важнейшая составляющая градостроительного проектирования, на основе которой определяются проектные параметры отраслевого хозяйственного комплекса, комплекса общественных услуг, жилищного строительства, регионального рынка труда.</w:t>
      </w:r>
    </w:p>
    <w:p w:rsidR="002C631F" w:rsidRPr="00346DA3" w:rsidRDefault="002C631F" w:rsidP="00E45077">
      <w:pPr>
        <w:widowControl w:val="0"/>
        <w:suppressAutoHyphens/>
        <w:ind w:firstLine="709"/>
        <w:contextualSpacing/>
        <w:jc w:val="both"/>
        <w:rPr>
          <w:rFonts w:eastAsia="Arial Unicode MS"/>
          <w:color w:val="FF0000"/>
          <w:sz w:val="28"/>
          <w:szCs w:val="28"/>
        </w:rPr>
      </w:pPr>
      <w:r w:rsidRPr="00346DA3">
        <w:rPr>
          <w:rFonts w:eastAsia="Arial Unicode MS"/>
          <w:sz w:val="28"/>
          <w:szCs w:val="28"/>
        </w:rPr>
        <w:t>Прогноз численности населения произведен по следующим проектным этапам:</w:t>
      </w:r>
    </w:p>
    <w:p w:rsidR="002C631F" w:rsidRPr="006D1C22" w:rsidRDefault="002C631F" w:rsidP="00E45077">
      <w:pPr>
        <w:widowControl w:val="0"/>
        <w:numPr>
          <w:ilvl w:val="0"/>
          <w:numId w:val="5"/>
        </w:numPr>
        <w:suppressAutoHyphens/>
        <w:ind w:left="426" w:firstLine="425"/>
        <w:contextualSpacing/>
        <w:jc w:val="both"/>
        <w:rPr>
          <w:rFonts w:eastAsia="Arial Unicode MS"/>
          <w:sz w:val="28"/>
          <w:szCs w:val="28"/>
        </w:rPr>
      </w:pPr>
      <w:r w:rsidRPr="006D1C22">
        <w:rPr>
          <w:rFonts w:eastAsia="Arial Unicode MS"/>
          <w:sz w:val="28"/>
          <w:szCs w:val="28"/>
        </w:rPr>
        <w:t>I очередь – ориентировочно до 2020 год;</w:t>
      </w:r>
    </w:p>
    <w:p w:rsidR="002C631F" w:rsidRPr="006D1C22" w:rsidRDefault="002C631F" w:rsidP="00E45077">
      <w:pPr>
        <w:widowControl w:val="0"/>
        <w:numPr>
          <w:ilvl w:val="0"/>
          <w:numId w:val="5"/>
        </w:numPr>
        <w:suppressAutoHyphens/>
        <w:ind w:left="426" w:firstLine="425"/>
        <w:contextualSpacing/>
        <w:jc w:val="both"/>
        <w:rPr>
          <w:rFonts w:eastAsia="Arial Unicode MS"/>
          <w:sz w:val="28"/>
          <w:szCs w:val="28"/>
        </w:rPr>
      </w:pPr>
      <w:r w:rsidRPr="006D1C22">
        <w:rPr>
          <w:rFonts w:eastAsia="Arial Unicode MS"/>
          <w:sz w:val="28"/>
          <w:szCs w:val="28"/>
        </w:rPr>
        <w:t>расчетный срок – ориентировочно до 203</w:t>
      </w:r>
      <w:r w:rsidR="00674D46" w:rsidRPr="006D1C22">
        <w:rPr>
          <w:rFonts w:eastAsia="Arial Unicode MS"/>
          <w:sz w:val="28"/>
          <w:szCs w:val="28"/>
        </w:rPr>
        <w:t>5</w:t>
      </w:r>
      <w:r w:rsidRPr="006D1C22">
        <w:rPr>
          <w:rFonts w:eastAsia="Arial Unicode MS"/>
          <w:sz w:val="28"/>
          <w:szCs w:val="28"/>
        </w:rPr>
        <w:t xml:space="preserve"> год.</w:t>
      </w:r>
    </w:p>
    <w:p w:rsidR="002C631F" w:rsidRPr="00346DA3" w:rsidRDefault="002C631F" w:rsidP="00E4507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6DA3">
        <w:rPr>
          <w:sz w:val="28"/>
          <w:szCs w:val="28"/>
          <w:lang w:eastAsia="ar-SA"/>
        </w:rPr>
        <w:lastRenderedPageBreak/>
        <w:t>В качестве базового года для</w:t>
      </w:r>
      <w:r w:rsidR="00977AE2" w:rsidRPr="00346DA3">
        <w:rPr>
          <w:sz w:val="28"/>
          <w:szCs w:val="28"/>
          <w:lang w:eastAsia="ar-SA"/>
        </w:rPr>
        <w:t xml:space="preserve"> прогнозных расчетов принят 2010</w:t>
      </w:r>
      <w:r w:rsidRPr="00346DA3">
        <w:rPr>
          <w:sz w:val="28"/>
          <w:szCs w:val="28"/>
          <w:lang w:eastAsia="ar-SA"/>
        </w:rPr>
        <w:t xml:space="preserve"> год.</w:t>
      </w:r>
    </w:p>
    <w:p w:rsidR="002C631F" w:rsidRPr="00346DA3" w:rsidRDefault="002C631F" w:rsidP="00E45077">
      <w:pPr>
        <w:widowControl w:val="0"/>
        <w:suppressAutoHyphens/>
        <w:ind w:firstLine="709"/>
        <w:jc w:val="both"/>
        <w:rPr>
          <w:rFonts w:eastAsia="Arial Unicode MS"/>
          <w:sz w:val="28"/>
          <w:szCs w:val="28"/>
        </w:rPr>
      </w:pPr>
      <w:r w:rsidRPr="00346DA3">
        <w:rPr>
          <w:rFonts w:eastAsia="Arial Unicode MS"/>
          <w:sz w:val="28"/>
          <w:szCs w:val="28"/>
        </w:rPr>
        <w:t>При выполнении прогноза численности населения проектом использованы следующие материалы:</w:t>
      </w:r>
    </w:p>
    <w:p w:rsidR="002C631F" w:rsidRPr="00346DA3" w:rsidRDefault="002C631F" w:rsidP="00E45077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firstLine="426"/>
        <w:contextualSpacing/>
        <w:jc w:val="both"/>
        <w:rPr>
          <w:rFonts w:eastAsia="Arial Unicode MS"/>
          <w:sz w:val="28"/>
          <w:szCs w:val="28"/>
          <w:lang w:eastAsia="en-US" w:bidi="en-US"/>
        </w:rPr>
      </w:pPr>
      <w:r w:rsidRPr="00346DA3">
        <w:rPr>
          <w:rFonts w:eastAsia="Arial Unicode MS"/>
          <w:sz w:val="28"/>
          <w:szCs w:val="28"/>
          <w:lang w:eastAsia="en-US" w:bidi="en-US"/>
        </w:rPr>
        <w:t>данные по Всероссийской переписи населения 2002 года (статистический сборник «Итоги Всероссийской переписи населения 2002 года по Краснодарскому краю»);</w:t>
      </w:r>
    </w:p>
    <w:p w:rsidR="002C631F" w:rsidRPr="00346DA3" w:rsidRDefault="002C631F" w:rsidP="00E45077">
      <w:pPr>
        <w:widowControl w:val="0"/>
        <w:numPr>
          <w:ilvl w:val="0"/>
          <w:numId w:val="6"/>
        </w:numPr>
        <w:tabs>
          <w:tab w:val="left" w:pos="993"/>
        </w:tabs>
        <w:suppressAutoHyphens/>
        <w:ind w:firstLine="426"/>
        <w:contextualSpacing/>
        <w:jc w:val="both"/>
        <w:rPr>
          <w:rFonts w:eastAsia="Arial Unicode MS"/>
          <w:sz w:val="28"/>
          <w:szCs w:val="28"/>
          <w:lang w:eastAsia="en-US" w:bidi="en-US"/>
        </w:rPr>
      </w:pPr>
      <w:r w:rsidRPr="00346DA3">
        <w:rPr>
          <w:rFonts w:eastAsia="Arial Unicode MS"/>
          <w:sz w:val="28"/>
          <w:szCs w:val="28"/>
          <w:lang w:eastAsia="en-US" w:bidi="en-US"/>
        </w:rPr>
        <w:t xml:space="preserve">сведения о численности населения, естественном и механическом движении населения по </w:t>
      </w:r>
      <w:proofErr w:type="spellStart"/>
      <w:r w:rsidR="00977AE2" w:rsidRPr="00346DA3">
        <w:rPr>
          <w:rFonts w:eastAsia="Arial Unicode MS"/>
          <w:sz w:val="28"/>
          <w:szCs w:val="28"/>
          <w:lang w:eastAsia="en-US" w:bidi="en-US"/>
        </w:rPr>
        <w:t>Каневскому</w:t>
      </w:r>
      <w:proofErr w:type="spellEnd"/>
      <w:r w:rsidRPr="00346DA3">
        <w:rPr>
          <w:rFonts w:eastAsia="Arial Unicode MS"/>
          <w:sz w:val="28"/>
          <w:szCs w:val="28"/>
          <w:lang w:eastAsia="en-US" w:bidi="en-US"/>
        </w:rPr>
        <w:t xml:space="preserve"> району (статистические сборники «Районы и города Краснодарского </w:t>
      </w:r>
      <w:proofErr w:type="gramStart"/>
      <w:r w:rsidRPr="00346DA3">
        <w:rPr>
          <w:rFonts w:eastAsia="Arial Unicode MS"/>
          <w:sz w:val="28"/>
          <w:szCs w:val="28"/>
          <w:lang w:eastAsia="en-US" w:bidi="en-US"/>
        </w:rPr>
        <w:t>края »</w:t>
      </w:r>
      <w:proofErr w:type="gramEnd"/>
      <w:r w:rsidRPr="00346DA3">
        <w:rPr>
          <w:rFonts w:eastAsia="Arial Unicode MS"/>
          <w:sz w:val="28"/>
          <w:szCs w:val="28"/>
          <w:lang w:eastAsia="en-US" w:bidi="en-US"/>
        </w:rPr>
        <w:t xml:space="preserve"> с 2002 г. по 2010 г.). </w:t>
      </w:r>
    </w:p>
    <w:p w:rsidR="002C631F" w:rsidRPr="006D1C22" w:rsidRDefault="002C631F" w:rsidP="00E45077">
      <w:pPr>
        <w:ind w:firstLine="709"/>
        <w:jc w:val="both"/>
        <w:rPr>
          <w:sz w:val="28"/>
          <w:szCs w:val="28"/>
          <w:lang w:eastAsia="en-US" w:bidi="en-US"/>
        </w:rPr>
      </w:pPr>
      <w:r w:rsidRPr="006D1C22">
        <w:rPr>
          <w:sz w:val="28"/>
          <w:szCs w:val="28"/>
          <w:lang w:eastAsia="en-US" w:bidi="en-US"/>
        </w:rPr>
        <w:t>Проведенный территориальный анализ поселения показал,</w:t>
      </w:r>
      <w:r w:rsidRPr="006D1C22">
        <w:rPr>
          <w:sz w:val="28"/>
          <w:szCs w:val="28"/>
        </w:rPr>
        <w:t xml:space="preserve"> что </w:t>
      </w:r>
      <w:r w:rsidRPr="006D1C22">
        <w:rPr>
          <w:sz w:val="28"/>
          <w:szCs w:val="28"/>
          <w:lang w:eastAsia="en-US" w:bidi="en-US"/>
        </w:rPr>
        <w:t>населенные пункты имеют потенциал для территориального развития, что обеспечивает возможность их численного увеличения, как за счет прирезаемых участков земель населенных пунктов, так и за счет уплотнения существующей жилой застройки.</w:t>
      </w:r>
    </w:p>
    <w:p w:rsidR="002C631F" w:rsidRPr="006D1C22" w:rsidRDefault="002C631F" w:rsidP="00E45077">
      <w:pPr>
        <w:ind w:firstLine="709"/>
        <w:jc w:val="both"/>
        <w:rPr>
          <w:sz w:val="28"/>
          <w:szCs w:val="28"/>
          <w:lang w:eastAsia="en-US" w:bidi="en-US"/>
        </w:rPr>
      </w:pPr>
      <w:r w:rsidRPr="006D1C22">
        <w:rPr>
          <w:sz w:val="28"/>
          <w:szCs w:val="28"/>
          <w:lang w:eastAsia="en-US" w:bidi="en-US"/>
        </w:rPr>
        <w:t xml:space="preserve">Основными показателями в прогнозе являются существующая и прогнозная численность населения </w:t>
      </w:r>
      <w:proofErr w:type="spellStart"/>
      <w:r w:rsidR="00260449" w:rsidRPr="006D1C22">
        <w:rPr>
          <w:sz w:val="28"/>
          <w:szCs w:val="28"/>
          <w:lang w:eastAsia="en-US" w:bidi="en-US"/>
        </w:rPr>
        <w:t>Новодеревянковского</w:t>
      </w:r>
      <w:proofErr w:type="spellEnd"/>
      <w:r w:rsidRPr="006D1C22">
        <w:rPr>
          <w:sz w:val="28"/>
          <w:szCs w:val="28"/>
          <w:lang w:eastAsia="en-US" w:bidi="en-US"/>
        </w:rPr>
        <w:t xml:space="preserve"> сельского поселения.</w:t>
      </w:r>
    </w:p>
    <w:p w:rsidR="002C631F" w:rsidRPr="006D1C22" w:rsidRDefault="002C631F" w:rsidP="00E45077">
      <w:pPr>
        <w:ind w:firstLine="709"/>
        <w:jc w:val="both"/>
        <w:rPr>
          <w:sz w:val="28"/>
          <w:szCs w:val="28"/>
          <w:lang w:eastAsia="en-US" w:bidi="en-US"/>
        </w:rPr>
      </w:pPr>
      <w:r w:rsidRPr="006D1C22">
        <w:rPr>
          <w:sz w:val="28"/>
          <w:szCs w:val="28"/>
          <w:lang w:eastAsia="en-US" w:bidi="en-US"/>
        </w:rPr>
        <w:t xml:space="preserve">Существующая численность поселения принята согласно официальной статистической информации Краснодарского края «Сельские населенные пункты </w:t>
      </w:r>
      <w:proofErr w:type="gramStart"/>
      <w:r w:rsidRPr="006D1C22">
        <w:rPr>
          <w:sz w:val="28"/>
          <w:szCs w:val="28"/>
          <w:lang w:eastAsia="en-US" w:bidi="en-US"/>
        </w:rPr>
        <w:t>в Краснодарского края</w:t>
      </w:r>
      <w:proofErr w:type="gramEnd"/>
      <w:r w:rsidRPr="006D1C22">
        <w:rPr>
          <w:sz w:val="28"/>
          <w:szCs w:val="28"/>
          <w:lang w:eastAsia="en-US" w:bidi="en-US"/>
        </w:rPr>
        <w:t xml:space="preserve"> на 1 января 2010 года».</w:t>
      </w:r>
    </w:p>
    <w:p w:rsidR="002C631F" w:rsidRPr="006D1C22" w:rsidRDefault="002C631F" w:rsidP="00E45077">
      <w:pPr>
        <w:ind w:firstLine="709"/>
        <w:jc w:val="both"/>
        <w:rPr>
          <w:sz w:val="28"/>
          <w:szCs w:val="28"/>
          <w:lang w:eastAsia="en-US" w:bidi="en-US"/>
        </w:rPr>
      </w:pPr>
      <w:r w:rsidRPr="006D1C22">
        <w:rPr>
          <w:sz w:val="28"/>
          <w:szCs w:val="28"/>
          <w:lang w:eastAsia="en-US" w:bidi="en-US"/>
        </w:rPr>
        <w:t xml:space="preserve">Прогноз численности населения проведен с учетом заложенных тенденций в схеме территориального планирования </w:t>
      </w:r>
      <w:proofErr w:type="spellStart"/>
      <w:r w:rsidR="00442073" w:rsidRPr="006D1C22">
        <w:rPr>
          <w:sz w:val="28"/>
          <w:szCs w:val="28"/>
          <w:lang w:eastAsia="en-US" w:bidi="en-US"/>
        </w:rPr>
        <w:t>Каневского</w:t>
      </w:r>
      <w:proofErr w:type="spellEnd"/>
      <w:r w:rsidRPr="006D1C22">
        <w:rPr>
          <w:sz w:val="28"/>
          <w:szCs w:val="28"/>
          <w:lang w:eastAsia="en-US" w:bidi="en-US"/>
        </w:rPr>
        <w:t xml:space="preserve"> района Краснодарского края.</w:t>
      </w:r>
    </w:p>
    <w:p w:rsidR="002C631F" w:rsidRPr="00346DA3" w:rsidRDefault="002C631F" w:rsidP="00E45077">
      <w:pPr>
        <w:ind w:firstLine="709"/>
        <w:jc w:val="both"/>
        <w:rPr>
          <w:sz w:val="28"/>
          <w:szCs w:val="28"/>
          <w:lang w:eastAsia="en-US" w:bidi="en-US"/>
        </w:rPr>
      </w:pPr>
      <w:r w:rsidRPr="00346DA3">
        <w:rPr>
          <w:sz w:val="28"/>
          <w:szCs w:val="28"/>
          <w:lang w:eastAsia="en-US" w:bidi="en-US"/>
        </w:rPr>
        <w:t>Расчет основных показателей демографической ситуации проводился на основе метода трудового баланса, анализа сложившегося в последнее время состояния процессов воспроизводства населения, сдвигов в его половой и возрастной структуре, развития внешних миграционных процессов, территориальных внутренних перераспределений населения. Большое внимание уделялось анализу ряда социальных и экономических показателей районного и поселенческого уровня, в частности, учитывались занятость населения, уровень его жизни, миграционная привлекательность территории, устойчивость существующей экономической структуры на перспективу, экономико-, и политико-географическое положение региона, природно-ресурсный потенциал территории, комфортность природной среды и т. д.</w:t>
      </w:r>
    </w:p>
    <w:p w:rsidR="002C631F" w:rsidRPr="00346DA3" w:rsidRDefault="002C631F" w:rsidP="00E45077">
      <w:pPr>
        <w:ind w:firstLine="709"/>
        <w:jc w:val="both"/>
        <w:rPr>
          <w:rFonts w:eastAsia="Arial Unicode MS"/>
          <w:sz w:val="28"/>
          <w:szCs w:val="28"/>
        </w:rPr>
      </w:pPr>
      <w:r w:rsidRPr="00346DA3">
        <w:rPr>
          <w:bCs/>
          <w:sz w:val="28"/>
          <w:szCs w:val="28"/>
          <w:lang w:eastAsia="en-US" w:bidi="en-US"/>
        </w:rPr>
        <w:t>В прогнозе численности населения заложены следующие тенденции</w:t>
      </w:r>
      <w:r w:rsidRPr="00346DA3">
        <w:rPr>
          <w:rFonts w:eastAsia="Arial Unicode MS"/>
          <w:sz w:val="28"/>
          <w:szCs w:val="28"/>
        </w:rPr>
        <w:t xml:space="preserve"> на перспективу, обусловленные проведением в Краснодарском крае и непосредственно в </w:t>
      </w:r>
      <w:proofErr w:type="spellStart"/>
      <w:r w:rsidR="00442073" w:rsidRPr="00346DA3">
        <w:rPr>
          <w:rFonts w:eastAsia="Arial Unicode MS"/>
          <w:sz w:val="28"/>
          <w:szCs w:val="28"/>
        </w:rPr>
        <w:t>Каневско</w:t>
      </w:r>
      <w:r w:rsidRPr="00346DA3">
        <w:rPr>
          <w:rFonts w:eastAsia="Arial Unicode MS"/>
          <w:sz w:val="28"/>
          <w:szCs w:val="28"/>
        </w:rPr>
        <w:t>м</w:t>
      </w:r>
      <w:proofErr w:type="spellEnd"/>
      <w:r w:rsidRPr="00346DA3">
        <w:rPr>
          <w:rFonts w:eastAsia="Arial Unicode MS"/>
          <w:sz w:val="28"/>
          <w:szCs w:val="28"/>
        </w:rPr>
        <w:t xml:space="preserve"> районе эффективной демографической и миграционной политики:</w:t>
      </w:r>
    </w:p>
    <w:p w:rsidR="002C631F" w:rsidRPr="00346DA3" w:rsidRDefault="002C631F" w:rsidP="00E45077">
      <w:pPr>
        <w:widowControl w:val="0"/>
        <w:numPr>
          <w:ilvl w:val="0"/>
          <w:numId w:val="7"/>
        </w:numPr>
        <w:suppressAutoHyphens/>
        <w:ind w:firstLine="425"/>
        <w:contextualSpacing/>
        <w:jc w:val="both"/>
        <w:rPr>
          <w:rFonts w:eastAsia="Arial Unicode MS"/>
          <w:sz w:val="28"/>
          <w:szCs w:val="28"/>
        </w:rPr>
      </w:pPr>
      <w:r w:rsidRPr="00346DA3">
        <w:rPr>
          <w:rFonts w:eastAsia="Arial Unicode MS"/>
          <w:sz w:val="28"/>
          <w:szCs w:val="28"/>
        </w:rPr>
        <w:t>рост уровня рождаемости;</w:t>
      </w:r>
    </w:p>
    <w:p w:rsidR="002C631F" w:rsidRPr="00346DA3" w:rsidRDefault="002C631F" w:rsidP="00E45077">
      <w:pPr>
        <w:widowControl w:val="0"/>
        <w:numPr>
          <w:ilvl w:val="0"/>
          <w:numId w:val="7"/>
        </w:numPr>
        <w:suppressAutoHyphens/>
        <w:ind w:firstLine="425"/>
        <w:contextualSpacing/>
        <w:jc w:val="both"/>
        <w:rPr>
          <w:rFonts w:eastAsia="Arial Unicode MS"/>
          <w:sz w:val="28"/>
          <w:szCs w:val="28"/>
        </w:rPr>
      </w:pPr>
      <w:r w:rsidRPr="00346DA3">
        <w:rPr>
          <w:rFonts w:eastAsia="Arial Unicode MS"/>
          <w:sz w:val="28"/>
          <w:szCs w:val="28"/>
        </w:rPr>
        <w:t>снижение младенческой смертности и смертности населения молодых возрастов;</w:t>
      </w:r>
    </w:p>
    <w:p w:rsidR="002C631F" w:rsidRPr="00346DA3" w:rsidRDefault="002C631F" w:rsidP="00E45077">
      <w:pPr>
        <w:widowControl w:val="0"/>
        <w:numPr>
          <w:ilvl w:val="0"/>
          <w:numId w:val="7"/>
        </w:numPr>
        <w:suppressAutoHyphens/>
        <w:ind w:firstLine="425"/>
        <w:contextualSpacing/>
        <w:jc w:val="both"/>
        <w:rPr>
          <w:rFonts w:eastAsia="Arial Unicode MS"/>
          <w:sz w:val="28"/>
          <w:szCs w:val="28"/>
        </w:rPr>
      </w:pPr>
      <w:r w:rsidRPr="00346DA3">
        <w:rPr>
          <w:rFonts w:eastAsia="Arial Unicode MS"/>
          <w:sz w:val="28"/>
          <w:szCs w:val="28"/>
        </w:rPr>
        <w:t>рост показателя ожидаемой продолжительности жизни;</w:t>
      </w:r>
    </w:p>
    <w:p w:rsidR="002C631F" w:rsidRPr="00346DA3" w:rsidRDefault="002C631F" w:rsidP="00E45077">
      <w:pPr>
        <w:numPr>
          <w:ilvl w:val="0"/>
          <w:numId w:val="7"/>
        </w:numPr>
        <w:suppressAutoHyphens/>
        <w:ind w:firstLine="425"/>
        <w:contextualSpacing/>
        <w:jc w:val="both"/>
        <w:rPr>
          <w:sz w:val="28"/>
          <w:szCs w:val="28"/>
        </w:rPr>
      </w:pPr>
      <w:r w:rsidRPr="00346DA3">
        <w:rPr>
          <w:rFonts w:eastAsia="Arial Unicode MS"/>
          <w:sz w:val="28"/>
          <w:szCs w:val="28"/>
        </w:rPr>
        <w:t>рост миграционных потоков, активизация трудовой иммиграции (преимущественно в период 2015-2025 гг.).</w:t>
      </w:r>
    </w:p>
    <w:p w:rsidR="002C631F" w:rsidRPr="00346DA3" w:rsidRDefault="002C631F" w:rsidP="00E45077">
      <w:pPr>
        <w:ind w:firstLine="709"/>
        <w:jc w:val="both"/>
        <w:rPr>
          <w:sz w:val="28"/>
          <w:szCs w:val="28"/>
          <w:lang w:eastAsia="en-US" w:bidi="en-US"/>
        </w:rPr>
      </w:pPr>
      <w:r w:rsidRPr="00346DA3">
        <w:rPr>
          <w:sz w:val="28"/>
          <w:szCs w:val="28"/>
          <w:lang w:eastAsia="ar-SA"/>
        </w:rPr>
        <w:t xml:space="preserve">Основываясь на обозначенных тенденциях и факторах, </w:t>
      </w:r>
      <w:r w:rsidRPr="00346DA3">
        <w:rPr>
          <w:sz w:val="28"/>
          <w:szCs w:val="28"/>
          <w:lang w:eastAsia="en-US" w:bidi="en-US"/>
        </w:rPr>
        <w:t xml:space="preserve">с учетом сложившейся динамики численности населения, были рассчитаны показатели </w:t>
      </w:r>
      <w:r w:rsidRPr="00346DA3">
        <w:rPr>
          <w:sz w:val="28"/>
          <w:szCs w:val="28"/>
        </w:rPr>
        <w:lastRenderedPageBreak/>
        <w:t>естественного и миграционного движения населения</w:t>
      </w:r>
      <w:r w:rsidRPr="00346DA3">
        <w:rPr>
          <w:sz w:val="28"/>
          <w:szCs w:val="28"/>
          <w:lang w:eastAsia="ar-SA"/>
        </w:rPr>
        <w:t xml:space="preserve"> на расчетный срок до</w:t>
      </w:r>
      <w:r w:rsidRPr="00346DA3">
        <w:rPr>
          <w:color w:val="FF0000"/>
          <w:sz w:val="28"/>
          <w:szCs w:val="28"/>
          <w:lang w:eastAsia="ar-SA"/>
        </w:rPr>
        <w:t xml:space="preserve"> </w:t>
      </w:r>
      <w:r w:rsidRPr="00346DA3">
        <w:rPr>
          <w:sz w:val="28"/>
          <w:szCs w:val="28"/>
          <w:lang w:eastAsia="ar-SA"/>
        </w:rPr>
        <w:t>203</w:t>
      </w:r>
      <w:r w:rsidR="00674D46" w:rsidRPr="00346DA3">
        <w:rPr>
          <w:sz w:val="28"/>
          <w:szCs w:val="28"/>
          <w:lang w:eastAsia="ar-SA"/>
        </w:rPr>
        <w:t>5</w:t>
      </w:r>
      <w:r w:rsidRPr="00346DA3">
        <w:rPr>
          <w:sz w:val="28"/>
          <w:szCs w:val="28"/>
          <w:lang w:eastAsia="ar-SA"/>
        </w:rPr>
        <w:t xml:space="preserve"> года, в том числе прогнозируется:</w:t>
      </w:r>
    </w:p>
    <w:p w:rsidR="002C631F" w:rsidRPr="00346DA3" w:rsidRDefault="002C631F" w:rsidP="00E45077">
      <w:pPr>
        <w:numPr>
          <w:ilvl w:val="0"/>
          <w:numId w:val="8"/>
        </w:numPr>
        <w:tabs>
          <w:tab w:val="left" w:pos="0"/>
          <w:tab w:val="left" w:pos="993"/>
        </w:tabs>
        <w:suppressAutoHyphens/>
        <w:ind w:left="1066" w:hanging="357"/>
        <w:contextualSpacing/>
        <w:jc w:val="both"/>
        <w:rPr>
          <w:sz w:val="28"/>
          <w:szCs w:val="28"/>
        </w:rPr>
      </w:pPr>
      <w:r w:rsidRPr="00346DA3">
        <w:rPr>
          <w:sz w:val="28"/>
          <w:szCs w:val="28"/>
        </w:rPr>
        <w:t>увеличением суммарного коэффициента рождаемости с 1,88 до 2,24 рождений на 1 женщину репродуктивного возраста;</w:t>
      </w:r>
    </w:p>
    <w:p w:rsidR="002C631F" w:rsidRPr="00346DA3" w:rsidRDefault="002C631F" w:rsidP="00E45077">
      <w:pPr>
        <w:numPr>
          <w:ilvl w:val="0"/>
          <w:numId w:val="8"/>
        </w:numPr>
        <w:tabs>
          <w:tab w:val="left" w:pos="0"/>
          <w:tab w:val="left" w:pos="993"/>
        </w:tabs>
        <w:suppressAutoHyphens/>
        <w:ind w:left="1066" w:hanging="357"/>
        <w:contextualSpacing/>
        <w:jc w:val="both"/>
        <w:rPr>
          <w:sz w:val="28"/>
          <w:szCs w:val="28"/>
        </w:rPr>
      </w:pPr>
      <w:r w:rsidRPr="00346DA3">
        <w:rPr>
          <w:sz w:val="28"/>
          <w:szCs w:val="28"/>
        </w:rPr>
        <w:t>увеличение средней продолжительности жизни с 69,1 до 71,7 человек;</w:t>
      </w:r>
    </w:p>
    <w:p w:rsidR="002C631F" w:rsidRPr="00346DA3" w:rsidRDefault="002C631F" w:rsidP="00E45077">
      <w:pPr>
        <w:widowControl w:val="0"/>
        <w:numPr>
          <w:ilvl w:val="0"/>
          <w:numId w:val="8"/>
        </w:numPr>
        <w:tabs>
          <w:tab w:val="left" w:pos="0"/>
        </w:tabs>
        <w:suppressAutoHyphens/>
        <w:ind w:left="1066" w:hanging="357"/>
        <w:jc w:val="both"/>
        <w:rPr>
          <w:sz w:val="28"/>
          <w:szCs w:val="28"/>
          <w:lang w:eastAsia="ar-SA"/>
        </w:rPr>
      </w:pPr>
      <w:r w:rsidRPr="00346DA3">
        <w:rPr>
          <w:sz w:val="28"/>
          <w:szCs w:val="28"/>
          <w:lang w:eastAsia="ar-SA"/>
        </w:rPr>
        <w:t>сохранение уровня рождаемости на отметке 13,5 – 14,5 человек на 1000 населения;</w:t>
      </w:r>
    </w:p>
    <w:p w:rsidR="002C631F" w:rsidRPr="00346DA3" w:rsidRDefault="002C631F" w:rsidP="00E45077">
      <w:pPr>
        <w:widowControl w:val="0"/>
        <w:numPr>
          <w:ilvl w:val="0"/>
          <w:numId w:val="8"/>
        </w:numPr>
        <w:tabs>
          <w:tab w:val="left" w:pos="0"/>
        </w:tabs>
        <w:suppressAutoHyphens/>
        <w:ind w:left="1066" w:hanging="357"/>
        <w:jc w:val="both"/>
        <w:rPr>
          <w:sz w:val="28"/>
          <w:szCs w:val="28"/>
          <w:lang w:eastAsia="ar-SA"/>
        </w:rPr>
      </w:pPr>
      <w:r w:rsidRPr="00346DA3">
        <w:rPr>
          <w:sz w:val="28"/>
          <w:szCs w:val="28"/>
          <w:lang w:eastAsia="ar-SA"/>
        </w:rPr>
        <w:t>снижение смертности с 16,5 до 12,7 человек на 1000 населения;</w:t>
      </w:r>
    </w:p>
    <w:p w:rsidR="002C631F" w:rsidRPr="00346DA3" w:rsidRDefault="002C631F" w:rsidP="00E45077">
      <w:pPr>
        <w:widowControl w:val="0"/>
        <w:numPr>
          <w:ilvl w:val="0"/>
          <w:numId w:val="8"/>
        </w:numPr>
        <w:tabs>
          <w:tab w:val="left" w:pos="0"/>
        </w:tabs>
        <w:suppressAutoHyphens/>
        <w:ind w:left="1066" w:hanging="357"/>
        <w:jc w:val="both"/>
        <w:rPr>
          <w:sz w:val="28"/>
          <w:szCs w:val="28"/>
          <w:lang w:eastAsia="ar-SA"/>
        </w:rPr>
      </w:pPr>
      <w:r w:rsidRPr="00346DA3">
        <w:rPr>
          <w:sz w:val="28"/>
          <w:szCs w:val="28"/>
          <w:lang w:eastAsia="ar-SA"/>
        </w:rPr>
        <w:t>увеличение миграционного прироста с 6,2 до 14,5 человек на 1000 населения.</w:t>
      </w:r>
    </w:p>
    <w:p w:rsidR="002C631F" w:rsidRPr="00346DA3" w:rsidRDefault="002C631F" w:rsidP="00E45077">
      <w:pPr>
        <w:suppressAutoHyphens/>
        <w:rPr>
          <w:sz w:val="28"/>
          <w:szCs w:val="28"/>
          <w:lang w:eastAsia="ar-SA"/>
        </w:rPr>
      </w:pPr>
    </w:p>
    <w:p w:rsidR="002C631F" w:rsidRPr="00346DA3" w:rsidRDefault="002C631F" w:rsidP="00E4507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6DA3">
        <w:rPr>
          <w:sz w:val="28"/>
          <w:szCs w:val="28"/>
          <w:lang w:eastAsia="ar-SA"/>
        </w:rPr>
        <w:t>На основе сложившейся ситуации и заложенных тенденций демографической и миграционной активности, с помощью метода «передвижки возрастов» были определены половозрастные изменения в структуре населения на перспективу, в результате которых была получена проектная возрастная структура населения на расчетный срок до 203</w:t>
      </w:r>
      <w:r w:rsidR="00674D46" w:rsidRPr="00346DA3">
        <w:rPr>
          <w:sz w:val="28"/>
          <w:szCs w:val="28"/>
          <w:lang w:eastAsia="ar-SA"/>
        </w:rPr>
        <w:t>5</w:t>
      </w:r>
      <w:r w:rsidRPr="00346DA3">
        <w:rPr>
          <w:sz w:val="28"/>
          <w:szCs w:val="28"/>
          <w:lang w:eastAsia="ar-SA"/>
        </w:rPr>
        <w:t xml:space="preserve"> года. </w:t>
      </w:r>
    </w:p>
    <w:p w:rsidR="002C631F" w:rsidRPr="00346DA3" w:rsidRDefault="002C631F" w:rsidP="00E4507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6DA3">
        <w:rPr>
          <w:sz w:val="28"/>
          <w:szCs w:val="28"/>
          <w:lang w:eastAsia="ar-SA"/>
        </w:rPr>
        <w:t xml:space="preserve">Прогнозируемое изменение половозрастной структуры (ПВС) поселения с 2010 по 2030 годы характеризуются: </w:t>
      </w:r>
    </w:p>
    <w:p w:rsidR="002C631F" w:rsidRPr="00346DA3" w:rsidRDefault="002C631F" w:rsidP="00E45077">
      <w:pPr>
        <w:numPr>
          <w:ilvl w:val="0"/>
          <w:numId w:val="10"/>
        </w:num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346DA3">
        <w:rPr>
          <w:sz w:val="28"/>
          <w:szCs w:val="28"/>
        </w:rPr>
        <w:t>увеличением доли населения моложе трудоспособного возраста на 1,7%;</w:t>
      </w:r>
    </w:p>
    <w:p w:rsidR="002C631F" w:rsidRPr="00346DA3" w:rsidRDefault="002C631F" w:rsidP="00E45077">
      <w:pPr>
        <w:numPr>
          <w:ilvl w:val="0"/>
          <w:numId w:val="10"/>
        </w:num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346DA3">
        <w:rPr>
          <w:sz w:val="28"/>
          <w:szCs w:val="28"/>
        </w:rPr>
        <w:t>увеличением доли населения трудоспособного возраста на 1,4%;</w:t>
      </w:r>
    </w:p>
    <w:p w:rsidR="002C631F" w:rsidRPr="00346DA3" w:rsidRDefault="002C631F" w:rsidP="00E45077">
      <w:pPr>
        <w:numPr>
          <w:ilvl w:val="0"/>
          <w:numId w:val="10"/>
        </w:numPr>
        <w:tabs>
          <w:tab w:val="left" w:pos="993"/>
        </w:tabs>
        <w:suppressAutoHyphens/>
        <w:ind w:firstLine="709"/>
        <w:contextualSpacing/>
        <w:jc w:val="both"/>
        <w:rPr>
          <w:sz w:val="28"/>
          <w:szCs w:val="28"/>
        </w:rPr>
      </w:pPr>
      <w:r w:rsidRPr="00346DA3">
        <w:rPr>
          <w:sz w:val="28"/>
          <w:szCs w:val="28"/>
        </w:rPr>
        <w:t>уменьшением доли населения старше трудоспособного возраста на 3,1%.</w:t>
      </w:r>
    </w:p>
    <w:p w:rsidR="002C631F" w:rsidRDefault="002C631F" w:rsidP="00E45077">
      <w:pPr>
        <w:tabs>
          <w:tab w:val="left" w:pos="284"/>
        </w:tabs>
        <w:suppressAutoHyphens/>
        <w:jc w:val="both"/>
        <w:rPr>
          <w:sz w:val="28"/>
          <w:szCs w:val="28"/>
        </w:rPr>
      </w:pPr>
      <w:r w:rsidRPr="003554A0">
        <w:rPr>
          <w:sz w:val="28"/>
          <w:szCs w:val="28"/>
        </w:rPr>
        <w:tab/>
      </w:r>
    </w:p>
    <w:p w:rsidR="00336B30" w:rsidRPr="003554A0" w:rsidRDefault="00336B30" w:rsidP="00E45077">
      <w:pPr>
        <w:tabs>
          <w:tab w:val="left" w:pos="284"/>
        </w:tabs>
        <w:suppressAutoHyphens/>
        <w:jc w:val="both"/>
        <w:rPr>
          <w:sz w:val="28"/>
          <w:szCs w:val="28"/>
        </w:rPr>
      </w:pPr>
    </w:p>
    <w:p w:rsidR="002C631F" w:rsidRPr="003554A0" w:rsidRDefault="002C631F" w:rsidP="00E45077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2.2. Прогноз транспортного спроса поселения, объемов и характера передвижения населения и перевозок грузов по видам транспорта, имеющегося на территории поселения</w:t>
      </w:r>
    </w:p>
    <w:p w:rsidR="002C631F" w:rsidRPr="003554A0" w:rsidRDefault="002C631F" w:rsidP="00E45077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С ростом промышленного производства и повышением жизненного уровня ускоренно растут мобильность и подвижность населения, объемы и дальность перевозок, в значительной мере определяющие социально-экономическое развитие общества. Мобильность товаров, подвижность населения во многом определяют эффективность экономической системы и социальные условия жизни населения. Потребность человека в передвижении во многом определяется: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-уровнем развития общества;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-социальной структурой;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-укладом жизни;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-характером расселения по территории поселения;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-свободным временем и реальными доходами населения;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-культурно-бытовыми потребностями;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-концентрацией мест жительства и мест работы;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-ростом поселения и др.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Передвижения человека могут быть пешеходными и транспортными (на индивидуальном или общественном транспорте). В случае сочетания нескольких способов передвижений или видов транспорта, их называют сложными или </w:t>
      </w:r>
      <w:r w:rsidRPr="003554A0">
        <w:rPr>
          <w:rFonts w:ascii="Times New Roman" w:hAnsi="Times New Roman" w:cs="Times New Roman"/>
          <w:sz w:val="28"/>
          <w:szCs w:val="28"/>
        </w:rPr>
        <w:lastRenderedPageBreak/>
        <w:t xml:space="preserve">комбинированными. Любые передвижения осуществляются в соответствии с определенной целью: трудовые, учебные, культурно-бытовые, служебные. 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Трудовые − поездки на работу, с работы. Эти передвижения наиболее устойчивые и составляют 50−60%. 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Учебные − поездки учащихся, студентов в учебные заведения и обратно. Доля передвижений, в соответствии с этой целью, составляет 15−25%.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Культурно-бытовые − поездки по различным личным и бытовым нуждам, являющиеся эпизодическими и зависящие от доходов, социального статуса, рода занятий, возраста и др.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Служебные − поездки в рабочее время при производственной необходимости или выполнении служебных обязанностей.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Выбор способа передвижения, вида транспорта и степени их использования зависят от ряда факторов: социальные (социальный статус, семейное положение, принадлежность к референтной группе), личностные (возраст, этап жизненного цикла семьи, род занятий, экономическое положение, образ жизни, представление о себе), культурные (культура, субкультура, принадлежность к социальному классу), психологические (мотивация), состояние развития транспортной системы, качество транспортного обслуживания территории, уровень автомобилизации, расстояние передвижения и др.</w:t>
      </w:r>
    </w:p>
    <w:p w:rsidR="002C631F" w:rsidRPr="00336B30" w:rsidRDefault="00336B30" w:rsidP="00E45077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  <w:r w:rsidRPr="00336B30">
        <w:rPr>
          <w:sz w:val="28"/>
          <w:szCs w:val="28"/>
        </w:rPr>
        <w:t>Таблица 6</w:t>
      </w:r>
    </w:p>
    <w:p w:rsidR="002C631F" w:rsidRPr="003554A0" w:rsidRDefault="002C631F" w:rsidP="00E45077">
      <w:pPr>
        <w:jc w:val="center"/>
        <w:rPr>
          <w:b/>
          <w:sz w:val="28"/>
          <w:szCs w:val="28"/>
        </w:rPr>
      </w:pPr>
      <w:r w:rsidRPr="00346DA3">
        <w:rPr>
          <w:b/>
          <w:sz w:val="28"/>
          <w:szCs w:val="28"/>
        </w:rPr>
        <w:t>Прогноз транспортного спроса сельского поселения</w:t>
      </w:r>
    </w:p>
    <w:p w:rsidR="002C631F" w:rsidRPr="003554A0" w:rsidRDefault="002C631F" w:rsidP="00E45077">
      <w:pPr>
        <w:jc w:val="center"/>
        <w:rPr>
          <w:sz w:val="28"/>
          <w:szCs w:val="28"/>
        </w:rPr>
      </w:pPr>
    </w:p>
    <w:tbl>
      <w:tblPr>
        <w:tblW w:w="9715" w:type="dxa"/>
        <w:tblLook w:val="0000" w:firstRow="0" w:lastRow="0" w:firstColumn="0" w:lastColumn="0" w:noHBand="0" w:noVBand="0"/>
      </w:tblPr>
      <w:tblGrid>
        <w:gridCol w:w="560"/>
        <w:gridCol w:w="2796"/>
        <w:gridCol w:w="1257"/>
        <w:gridCol w:w="720"/>
        <w:gridCol w:w="223"/>
        <w:gridCol w:w="496"/>
        <w:gridCol w:w="185"/>
        <w:gridCol w:w="535"/>
        <w:gridCol w:w="148"/>
        <w:gridCol w:w="572"/>
        <w:gridCol w:w="109"/>
        <w:gridCol w:w="611"/>
        <w:gridCol w:w="72"/>
        <w:gridCol w:w="648"/>
        <w:gridCol w:w="24"/>
        <w:gridCol w:w="759"/>
      </w:tblGrid>
      <w:tr w:rsidR="001552EE" w:rsidRPr="003554A0">
        <w:trPr>
          <w:cantSplit/>
          <w:trHeight w:val="1177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7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2015</w:t>
            </w:r>
          </w:p>
        </w:tc>
        <w:tc>
          <w:tcPr>
            <w:tcW w:w="72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72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2021-2030</w:t>
            </w:r>
          </w:p>
        </w:tc>
      </w:tr>
      <w:tr w:rsidR="002C631F" w:rsidRPr="003554A0">
        <w:trPr>
          <w:cantSplit/>
          <w:trHeight w:val="381"/>
        </w:trPr>
        <w:tc>
          <w:tcPr>
            <w:tcW w:w="971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1. Прогноз транспортного спроса поселения, объемов и характера передвижения населения и перевозок грузов на территории поселения</w:t>
            </w:r>
          </w:p>
        </w:tc>
      </w:tr>
      <w:tr w:rsidR="001552EE" w:rsidRPr="003554A0">
        <w:trPr>
          <w:cantSplit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Объем грузоперевозок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9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</w:tr>
      <w:tr w:rsidR="001552EE" w:rsidRPr="003554A0">
        <w:trPr>
          <w:cantSplit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proofErr w:type="spellStart"/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пассажироперевозок</w:t>
            </w:r>
            <w:proofErr w:type="spellEnd"/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9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</w:tr>
      <w:tr w:rsidR="002C631F" w:rsidRPr="003554A0">
        <w:trPr>
          <w:cantSplit/>
        </w:trPr>
        <w:tc>
          <w:tcPr>
            <w:tcW w:w="971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2. Прогноз развития транспортной инфраструктуры по видам транспорта (объем грузоперевозок)</w:t>
            </w:r>
          </w:p>
        </w:tc>
      </w:tr>
      <w:tr w:rsidR="001552EE" w:rsidRPr="003554A0">
        <w:trPr>
          <w:cantSplit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Воздушный транспорт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9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2EE" w:rsidRPr="003554A0">
        <w:trPr>
          <w:cantSplit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9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2EE" w:rsidRPr="003554A0">
        <w:trPr>
          <w:cantSplit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Железнодорожный транспорт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52EE" w:rsidRPr="003554A0">
        <w:trPr>
          <w:cantSplit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842" w:type="dxa"/>
            <w:tcBorders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Автотранспорт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тонн</w:t>
            </w:r>
          </w:p>
        </w:tc>
        <w:tc>
          <w:tcPr>
            <w:tcW w:w="94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78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н/д</w:t>
            </w:r>
          </w:p>
        </w:tc>
      </w:tr>
      <w:tr w:rsidR="002C631F" w:rsidRPr="003554A0">
        <w:trPr>
          <w:cantSplit/>
        </w:trPr>
        <w:tc>
          <w:tcPr>
            <w:tcW w:w="971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3. Прогноз развития дорожной сети поселения</w:t>
            </w:r>
          </w:p>
        </w:tc>
      </w:tr>
      <w:tr w:rsidR="001552EE" w:rsidRPr="003554A0">
        <w:trPr>
          <w:cantSplit/>
          <w:trHeight w:val="572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Протяженность дорожной сети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9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552EE" w:rsidRPr="003554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jc w:val="center"/>
            </w:pPr>
            <w:r>
              <w:t>86,5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jc w:val="center"/>
            </w:pPr>
            <w:r>
              <w:t>86,5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jc w:val="center"/>
            </w:pPr>
            <w:r>
              <w:t>86,5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jc w:val="center"/>
            </w:pPr>
            <w:r>
              <w:t>86,5</w:t>
            </w:r>
          </w:p>
        </w:tc>
        <w:tc>
          <w:tcPr>
            <w:tcW w:w="6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jc w:val="center"/>
            </w:pPr>
            <w:r>
              <w:t>86,5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jc w:val="center"/>
            </w:pPr>
            <w:r>
              <w:t>86,5</w:t>
            </w:r>
          </w:p>
        </w:tc>
      </w:tr>
      <w:tr w:rsidR="002C631F" w:rsidRPr="003554A0">
        <w:trPr>
          <w:cantSplit/>
        </w:trPr>
        <w:tc>
          <w:tcPr>
            <w:tcW w:w="971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4. Прогноз уровня автомобилизации, параметров дорожного движения</w:t>
            </w:r>
          </w:p>
        </w:tc>
      </w:tr>
      <w:tr w:rsidR="001552EE" w:rsidRPr="003554A0">
        <w:trPr>
          <w:cantSplit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</w:t>
            </w:r>
          </w:p>
        </w:tc>
        <w:tc>
          <w:tcPr>
            <w:tcW w:w="2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Индивидуальный автотранспорт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 xml:space="preserve">авт. на 1000 </w:t>
            </w:r>
            <w:proofErr w:type="gramStart"/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1552EE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1552EE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1552EE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631F" w:rsidRPr="003554A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1552EE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631F" w:rsidRPr="003554A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1552EE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631F" w:rsidRPr="003554A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1552EE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631F" w:rsidRPr="003554A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1552EE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631F" w:rsidRPr="003554A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552EE" w:rsidRPr="003554A0">
        <w:trPr>
          <w:cantSplit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842" w:type="dxa"/>
            <w:tcBorders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Общественный транспорт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авт.</w:t>
            </w:r>
          </w:p>
        </w:tc>
        <w:tc>
          <w:tcPr>
            <w:tcW w:w="9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7A43D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C631F" w:rsidRPr="003554A0">
        <w:trPr>
          <w:cantSplit/>
        </w:trPr>
        <w:tc>
          <w:tcPr>
            <w:tcW w:w="9715" w:type="dxa"/>
            <w:gridSpan w:val="1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5. Прогноз показателей безопасности дорожного движения</w:t>
            </w:r>
          </w:p>
        </w:tc>
      </w:tr>
      <w:tr w:rsidR="001552EE" w:rsidRPr="003554A0">
        <w:trPr>
          <w:cantSplit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Доля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4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8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631F" w:rsidRPr="003554A0" w:rsidRDefault="002C631F" w:rsidP="00E45077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C631F" w:rsidRPr="003554A0" w:rsidRDefault="002C631F" w:rsidP="00E45077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 w:rsidP="00E45077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2.3. Прогноз развития транспортной инфраструктуры по видам транспорта</w:t>
      </w:r>
    </w:p>
    <w:p w:rsidR="002C631F" w:rsidRPr="003554A0" w:rsidRDefault="002C631F" w:rsidP="00E45077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Воздушные и железнодорожные перевозки из поселения не осуществляются.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Водный транспорт на территории района поселения не развит в связи с отсутствием судоходных рек.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Автомобильный транспорт – важнейшая составная часть инфраструктуры </w:t>
      </w:r>
      <w:proofErr w:type="spellStart"/>
      <w:r w:rsidR="00260449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 xml:space="preserve"> сельского поселения, удовлетворяющая потребностям всех отраслей экономики и населения в перевозках грузов и пассажиров, перемещающая различные виды продукции между производителями и потребителями, осуществляющий общедоступное транспортное обслуживание населения.</w:t>
      </w:r>
    </w:p>
    <w:p w:rsidR="002C631F" w:rsidRDefault="002C631F" w:rsidP="00E45077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336B30" w:rsidRPr="003554A0" w:rsidRDefault="00336B30" w:rsidP="00E45077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 w:rsidP="00E45077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2.4. Прогноз развития дорожной сети поселения</w:t>
      </w:r>
    </w:p>
    <w:p w:rsidR="002C631F" w:rsidRPr="003554A0" w:rsidRDefault="002C631F" w:rsidP="00E45077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Автодороги с асфальтобетонным покрытием находятся в удовлетворительном состоянии, местами требуют ремонта.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Межремонтные сроки эксплуатации мостов составляют 30-35 лет. После указанного срока в сооружении начинают развиваться необратимые дефекты, которые ведут к снижению грузоподъемности сооружения. В связи с вышесказанным необходимо производство своевременных ремонтных работ.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Незначительная часть автомобильных дорог общего пользования местного значения имеют грунтовое покрытие, что существенно мешает социально-экономическому развитию поселения и негативно сказывается на безопасности дорожного движения и скорости движения, а также приводит к повышенному износу транспортных средств и дополнительному расходу топлива.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Отставание развития дорожной сети сдерживает социально-экономический рост во всех отраслях экономики и уменьшает мобильность передвижения трудовых ресурсов.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 соответствии с определёнными выше приоритетами развития транспортного комплекса сельского поселения проектом Программы предусмотрены нижеописанные мероприятия по оптимизации улично-дорожной сети.</w:t>
      </w:r>
    </w:p>
    <w:p w:rsidR="002C631F" w:rsidRPr="003554A0" w:rsidRDefault="002C631F" w:rsidP="00E45077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lastRenderedPageBreak/>
        <w:t>Программой даются предложения по формированию сети магистральной улично-дорожной сети в соответствие с нормативами.</w:t>
      </w:r>
    </w:p>
    <w:p w:rsidR="00DA0A1D" w:rsidRPr="003554A0" w:rsidRDefault="002C631F" w:rsidP="007A43D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Основные расчетные параметры уличной сети в пределах сельского населенного пункта и сельского поселения принимаются в соответствии со СП 42.13330.2011 «Градостроительство. Планировка и застройка городских и сельских поселений».</w:t>
      </w:r>
    </w:p>
    <w:p w:rsidR="002C631F" w:rsidRPr="003554A0" w:rsidRDefault="002C631F" w:rsidP="00E45077">
      <w:pPr>
        <w:pStyle w:val="S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336B30">
        <w:rPr>
          <w:rFonts w:ascii="Times New Roman" w:hAnsi="Times New Roman" w:cs="Times New Roman"/>
          <w:sz w:val="28"/>
          <w:szCs w:val="28"/>
        </w:rPr>
        <w:t>7</w:t>
      </w:r>
    </w:p>
    <w:p w:rsidR="002C631F" w:rsidRPr="003554A0" w:rsidRDefault="002C631F" w:rsidP="00E45077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43F2">
        <w:rPr>
          <w:rFonts w:ascii="Times New Roman" w:hAnsi="Times New Roman" w:cs="Times New Roman"/>
          <w:b/>
          <w:sz w:val="28"/>
          <w:szCs w:val="28"/>
        </w:rPr>
        <w:t>Параметры уличной сети в пределах сельского поселения</w:t>
      </w:r>
    </w:p>
    <w:p w:rsidR="002C631F" w:rsidRPr="003554A0" w:rsidRDefault="002C631F" w:rsidP="00E45077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Look w:val="0000" w:firstRow="0" w:lastRow="0" w:firstColumn="0" w:lastColumn="0" w:noHBand="0" w:noVBand="0"/>
      </w:tblPr>
      <w:tblGrid>
        <w:gridCol w:w="1849"/>
        <w:gridCol w:w="2927"/>
        <w:gridCol w:w="1279"/>
        <w:gridCol w:w="1272"/>
        <w:gridCol w:w="990"/>
        <w:gridCol w:w="1293"/>
      </w:tblGrid>
      <w:tr w:rsidR="002C631F" w:rsidRPr="003554A0" w:rsidTr="00336B30">
        <w:trPr>
          <w:trHeight w:val="1027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Категория сельских улиц и дорог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ind w:left="33" w:right="-39" w:hanging="33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Основное назначение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ind w:left="34" w:hanging="34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Расчёт-</w:t>
            </w:r>
            <w:proofErr w:type="spellStart"/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ная</w:t>
            </w:r>
            <w:proofErr w:type="spellEnd"/>
            <w:proofErr w:type="gramEnd"/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скорость </w:t>
            </w:r>
            <w:proofErr w:type="spellStart"/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движе-ния</w:t>
            </w:r>
            <w:proofErr w:type="spellEnd"/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км/ч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Ширина полосы </w:t>
            </w:r>
            <w:proofErr w:type="spellStart"/>
            <w:proofErr w:type="gramStart"/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движе-ния</w:t>
            </w:r>
            <w:proofErr w:type="spellEnd"/>
            <w:proofErr w:type="gramEnd"/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Число полос </w:t>
            </w:r>
            <w:proofErr w:type="spellStart"/>
            <w:proofErr w:type="gramStart"/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движе-ния</w:t>
            </w:r>
            <w:proofErr w:type="spellEnd"/>
            <w:proofErr w:type="gramEnd"/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554A0" w:rsidRDefault="002C631F" w:rsidP="00E45077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Ширина </w:t>
            </w:r>
            <w:proofErr w:type="gramStart"/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пешеход-ной</w:t>
            </w:r>
            <w:proofErr w:type="gramEnd"/>
            <w:r w:rsidRPr="003554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части тротуара, м</w:t>
            </w:r>
          </w:p>
        </w:tc>
      </w:tr>
      <w:tr w:rsidR="002C631F" w:rsidRPr="003554A0" w:rsidTr="00336B30">
        <w:trPr>
          <w:trHeight w:val="825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tabs>
                <w:tab w:val="left" w:pos="645"/>
              </w:tabs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Поселковая дорога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right="-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Связь сельского поселения с внешними дорогами общей сети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2C631F" w:rsidRPr="003554A0" w:rsidTr="00336B30">
        <w:trPr>
          <w:trHeight w:val="541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Главная улица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right="-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Связь жилых территорий с общественным центром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6A43F2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2C631F"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6A43F2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1,5 – 2,25</w:t>
            </w:r>
          </w:p>
        </w:tc>
      </w:tr>
      <w:tr w:rsidR="002C631F" w:rsidRPr="003554A0" w:rsidTr="00336B30">
        <w:trPr>
          <w:trHeight w:val="989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Улица в жилой застройке</w:t>
            </w:r>
          </w:p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right="-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Связь внутри жилых территорий и с главной улицей по направлениям с интенсивным движением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1,0 – 1,5</w:t>
            </w:r>
          </w:p>
        </w:tc>
      </w:tr>
      <w:tr w:rsidR="002C631F" w:rsidRPr="003554A0" w:rsidTr="00336B30">
        <w:trPr>
          <w:trHeight w:val="703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второстепенная</w:t>
            </w:r>
          </w:p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(переулок)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right="-3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Связь между основными жилыми улицами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2,75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</w:tr>
      <w:tr w:rsidR="002C631F" w:rsidRPr="003554A0" w:rsidTr="00336B30">
        <w:trPr>
          <w:trHeight w:val="576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проезд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right="-39" w:hanging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Связь жилых домов, расположенных в глубине квартала, с улицей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2,75 – 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0 – 1,0</w:t>
            </w:r>
          </w:p>
        </w:tc>
      </w:tr>
      <w:tr w:rsidR="002C631F" w:rsidRPr="003554A0" w:rsidTr="00336B30">
        <w:trPr>
          <w:trHeight w:val="1028"/>
        </w:trPr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Хозяйственный проезд, скотопрогон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left="-17" w:right="-39" w:hanging="33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Прогон личного скота и проезд грузового транспорта к приусадебным участкам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hanging="7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554A0" w:rsidRDefault="002C631F">
            <w:pPr>
              <w:pStyle w:val="a9"/>
              <w:ind w:firstLine="5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 основу построения улично-дорожной сети положена идея увеличения числа связей между существующими и планируемыми районами сельского поселения и включение улично-дорожной сети в автодорожную систему региона.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При проектировании улиц и дорог в районах нового жилищного строительства необходимо соблюдать проектную ширину улиц в красных линиях, что позволит избежать в дальнейшем реализации дорогостоящих мероприятий по изъятию земельных участков и сноса объектов капитального строительства с целью расширения улиц. Проектируемые улицы должны размещаться таким образом на рельефе, чтобы было выполнено требование соблюдения нормативных уклонов. Необходимо уделять особое внимание проектированию и строительству основных улиц в условиях наличия сложных геоморфологических факторов.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Уровень транспортного обеспечения существенно влияет на градостроительную ценность территории. Задача развития транспортной инфраструктуры - создание благоприятной среды для жизнедеятельности </w:t>
      </w:r>
      <w:r w:rsidRPr="003554A0">
        <w:rPr>
          <w:rFonts w:ascii="Times New Roman" w:hAnsi="Times New Roman" w:cs="Times New Roman"/>
          <w:sz w:val="28"/>
          <w:szCs w:val="28"/>
        </w:rPr>
        <w:lastRenderedPageBreak/>
        <w:t>населения, нейтрализация отрицательных климатических факторов, снижение социальной напряженности от транспортного дискомфорта.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При проектировании улично-дорожной сети максимально учтена сложившаяся система улиц и направление перспективного развития населенных пунктов, предусмотрены мероприятия по исключению имеющихся недостатков. Введена четкая дифференциация улиц по категориям в соответствии с таблицей 9 СНиП 2.07.01-89* «Градостроительство. Планировка и застройка городских и сельских поселений».</w:t>
      </w:r>
    </w:p>
    <w:p w:rsidR="002C631F" w:rsidRPr="00402CC2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2CC2">
        <w:rPr>
          <w:rFonts w:ascii="Times New Roman" w:hAnsi="Times New Roman" w:cs="Times New Roman"/>
          <w:sz w:val="28"/>
          <w:szCs w:val="28"/>
        </w:rPr>
        <w:t>Генеральным планом предложено строительство новых, ремонт и реконструкция уже существующих улиц и дорог. Ширина проезжей части поселковых дорог и главных улиц</w:t>
      </w:r>
      <w:r w:rsidRPr="00402CC2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402CC2">
        <w:rPr>
          <w:rFonts w:ascii="Times New Roman" w:hAnsi="Times New Roman" w:cs="Times New Roman"/>
          <w:sz w:val="28"/>
          <w:szCs w:val="28"/>
        </w:rPr>
        <w:t>– 6 м, улиц в жилой застройке, проездов и улично-дорожной сети за расчетный срок – 6 м. Проектом предлагается дорожная одежда с покрытием из асфальтобетона.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02CC2">
        <w:rPr>
          <w:rFonts w:ascii="Times New Roman" w:hAnsi="Times New Roman" w:cs="Times New Roman"/>
          <w:sz w:val="28"/>
          <w:szCs w:val="28"/>
        </w:rPr>
        <w:t xml:space="preserve">В проекте принята следующая классификация улично-дорожной сети </w:t>
      </w:r>
      <w:r w:rsidRPr="00402CC2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proofErr w:type="spellStart"/>
      <w:r w:rsidR="00260449" w:rsidRPr="00402CC2">
        <w:rPr>
          <w:rFonts w:ascii="Times New Roman" w:hAnsi="Times New Roman" w:cs="Times New Roman"/>
          <w:bCs/>
          <w:sz w:val="28"/>
          <w:szCs w:val="28"/>
        </w:rPr>
        <w:t>Новодеревянковского</w:t>
      </w:r>
      <w:proofErr w:type="spellEnd"/>
      <w:r w:rsidRPr="00402CC2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Pr="00402CC2">
        <w:rPr>
          <w:rFonts w:ascii="Times New Roman" w:hAnsi="Times New Roman" w:cs="Times New Roman"/>
          <w:bCs/>
          <w:sz w:val="28"/>
          <w:szCs w:val="28"/>
        </w:rPr>
        <w:t>сельского поселения:</w:t>
      </w:r>
      <w:r w:rsidRPr="002604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631F" w:rsidRPr="003554A0" w:rsidRDefault="002C631F" w:rsidP="00336B30">
      <w:pPr>
        <w:pStyle w:val="S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336B30">
      <w:pPr>
        <w:pStyle w:val="S"/>
        <w:spacing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8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Основные показатели улично-дорожной сети </w:t>
      </w:r>
      <w:proofErr w:type="spellStart"/>
      <w:r w:rsidR="00260449">
        <w:rPr>
          <w:rFonts w:ascii="Times New Roman" w:hAnsi="Times New Roman" w:cs="Times New Roman"/>
          <w:b/>
          <w:sz w:val="28"/>
          <w:szCs w:val="28"/>
        </w:rPr>
        <w:t>Новодеревянковского</w:t>
      </w:r>
      <w:proofErr w:type="spellEnd"/>
      <w:r w:rsidRPr="003554A0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color w:val="4BACC6"/>
          <w:sz w:val="28"/>
          <w:szCs w:val="28"/>
        </w:rPr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675"/>
        <w:gridCol w:w="2937"/>
        <w:gridCol w:w="1843"/>
        <w:gridCol w:w="1276"/>
        <w:gridCol w:w="1842"/>
        <w:gridCol w:w="1203"/>
      </w:tblGrid>
      <w:tr w:rsidR="002C631F" w:rsidRPr="00336B30">
        <w:trPr>
          <w:trHeight w:val="295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631F" w:rsidRPr="00336B30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9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631F" w:rsidRPr="00336B30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покрытия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2C631F" w:rsidRPr="00336B30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36B30">
              <w:rPr>
                <w:rFonts w:ascii="Times New Roman" w:hAnsi="Times New Roman" w:cs="Times New Roman"/>
                <w:b/>
                <w:sz w:val="24"/>
                <w:szCs w:val="24"/>
              </w:rPr>
              <w:t>Ед.изм</w:t>
            </w:r>
            <w:proofErr w:type="spellEnd"/>
            <w:r w:rsidRPr="00336B3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2C631F" w:rsidRPr="00336B30">
        <w:trPr>
          <w:trHeight w:val="39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293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336B30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336B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  <w:r w:rsidRPr="00336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этап</w:t>
            </w:r>
          </w:p>
        </w:tc>
      </w:tr>
      <w:tr w:rsidR="002C631F" w:rsidRPr="00336B3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336B30" w:rsidRDefault="002C631F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336B30" w:rsidRDefault="002C631F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sz w:val="24"/>
                <w:szCs w:val="24"/>
              </w:rPr>
              <w:t>Асфальт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336B30" w:rsidRDefault="00AE667E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631F" w:rsidRPr="00336B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36B30" w:rsidRDefault="00402CC2" w:rsidP="00A75A60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36B30" w:rsidRDefault="00402CC2" w:rsidP="00A75A60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36B30" w:rsidRDefault="00402CC2" w:rsidP="00402CC2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26,2</w:t>
            </w:r>
          </w:p>
        </w:tc>
      </w:tr>
      <w:tr w:rsidR="002C631F" w:rsidRPr="00336B3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336B30" w:rsidRDefault="002C631F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336B30" w:rsidRDefault="002C631F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sz w:val="24"/>
                <w:szCs w:val="24"/>
              </w:rPr>
              <w:t>Гравий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336B30" w:rsidRDefault="00AE667E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C631F" w:rsidRPr="00336B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36B30" w:rsidRDefault="00402CC2" w:rsidP="00A75A60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36B30" w:rsidRDefault="00402CC2" w:rsidP="00A75A60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A60" w:rsidRPr="00336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336B30" w:rsidRDefault="00402CC2" w:rsidP="00A75A60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A60" w:rsidRPr="00336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</w:tr>
      <w:tr w:rsidR="00A75A60" w:rsidRPr="00336B30">
        <w:trPr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A60" w:rsidRPr="00336B30" w:rsidRDefault="00A75A60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A60" w:rsidRPr="00336B30" w:rsidRDefault="00A75A60">
            <w:pPr>
              <w:pStyle w:val="a9"/>
              <w:spacing w:after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6B30">
              <w:rPr>
                <w:rFonts w:ascii="Times New Roman" w:hAnsi="Times New Roman" w:cs="Times New Roman"/>
                <w:sz w:val="24"/>
                <w:szCs w:val="24"/>
              </w:rPr>
              <w:t>Гунт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75A60" w:rsidRPr="00336B30" w:rsidRDefault="00AE667E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36B3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75A60" w:rsidRPr="00336B3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60" w:rsidRPr="00336B30" w:rsidRDefault="00402CC2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60" w:rsidRPr="00336B30" w:rsidRDefault="00402CC2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60" w:rsidRPr="00336B30" w:rsidRDefault="00402CC2">
            <w:pPr>
              <w:pStyle w:val="a9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</w:tr>
    </w:tbl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2.5. Прогноз уровня автомобилизации, параметров дорожного движения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На протяжении последних лет наблюдается тенденция к увеличению числа автомобилей на территории поселения. Основной прирост этого показателя осуществляется за счёт увеличения числа легковых автомобилей находящихся в собственности граждан (в среднем по 10% в год).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="00260449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 xml:space="preserve"> сельского поселения на расчетный срок предполагается проживание</w:t>
      </w:r>
      <w:r w:rsidRPr="003554A0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="00260449">
        <w:rPr>
          <w:rFonts w:ascii="Times New Roman" w:hAnsi="Times New Roman" w:cs="Times New Roman"/>
          <w:sz w:val="28"/>
          <w:szCs w:val="28"/>
        </w:rPr>
        <w:t>8</w:t>
      </w:r>
      <w:r w:rsidR="005169F8" w:rsidRPr="00336B30">
        <w:rPr>
          <w:rFonts w:ascii="Times New Roman" w:hAnsi="Times New Roman" w:cs="Times New Roman"/>
          <w:sz w:val="28"/>
          <w:szCs w:val="28"/>
        </w:rPr>
        <w:t>500</w:t>
      </w:r>
      <w:r w:rsidRPr="003554A0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3554A0">
        <w:rPr>
          <w:rFonts w:ascii="Times New Roman" w:hAnsi="Times New Roman" w:cs="Times New Roman"/>
          <w:color w:val="4BACC6"/>
          <w:sz w:val="28"/>
          <w:szCs w:val="28"/>
        </w:rPr>
        <w:t xml:space="preserve">. </w:t>
      </w:r>
      <w:r w:rsidRPr="003554A0">
        <w:rPr>
          <w:rFonts w:ascii="Times New Roman" w:hAnsi="Times New Roman" w:cs="Times New Roman"/>
          <w:sz w:val="28"/>
          <w:szCs w:val="28"/>
        </w:rPr>
        <w:t xml:space="preserve">Принятый уровень автомобилизации на расчетный срок в соответствии с требованиями п. 6.3. СНиП 2.07.01-89* «Градостроительство. 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Расчет объектов транспорта проведен в соответствии с СНиП 2.07.01-89* «Градостроительство. Планировка и застройка городских и сельских поселений» </w:t>
      </w:r>
      <w:proofErr w:type="gramStart"/>
      <w:r w:rsidRPr="003554A0">
        <w:rPr>
          <w:rFonts w:ascii="Times New Roman" w:hAnsi="Times New Roman" w:cs="Times New Roman"/>
          <w:sz w:val="28"/>
          <w:szCs w:val="28"/>
        </w:rPr>
        <w:t>пункты  6.40</w:t>
      </w:r>
      <w:proofErr w:type="gramEnd"/>
      <w:r w:rsidRPr="003554A0">
        <w:rPr>
          <w:rFonts w:ascii="Times New Roman" w:hAnsi="Times New Roman" w:cs="Times New Roman"/>
          <w:sz w:val="28"/>
          <w:szCs w:val="28"/>
        </w:rPr>
        <w:t>, 6.41: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Станции технического обслуживания автомобилей следует проектировать из расчета один пост на 200 легковых автомобилей. 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Автозаправочные станции (АЗС) следует проектировать из расчета одна </w:t>
      </w:r>
      <w:proofErr w:type="gramStart"/>
      <w:r w:rsidRPr="003554A0">
        <w:rPr>
          <w:rFonts w:ascii="Times New Roman" w:hAnsi="Times New Roman" w:cs="Times New Roman"/>
          <w:sz w:val="28"/>
          <w:szCs w:val="28"/>
        </w:rPr>
        <w:t>топливо-раздаточная</w:t>
      </w:r>
      <w:proofErr w:type="gramEnd"/>
      <w:r w:rsidRPr="003554A0">
        <w:rPr>
          <w:rFonts w:ascii="Times New Roman" w:hAnsi="Times New Roman" w:cs="Times New Roman"/>
          <w:sz w:val="28"/>
          <w:szCs w:val="28"/>
        </w:rPr>
        <w:t xml:space="preserve"> колонка на 1200 легковых автомобилей.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Назначаем необходимое количество постов на СТО равное 9, расчетное количество колонок на АЗС – 2.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2.6. Прогноз показателей безопасности дорожного движения</w:t>
      </w:r>
    </w:p>
    <w:p w:rsidR="002C631F" w:rsidRPr="003554A0" w:rsidRDefault="002C631F">
      <w:pPr>
        <w:pStyle w:val="S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Диспропорция роста перевозок к объёмам финансирования дорожного хозяйства привели к существенному ухудшению состояния автомобильных дорог и, как следствие, к росту доли дорожно-транспортных происшествий, причиной которых служили неудовлетворительные дорожные условия. Ежегодно растет количество </w:t>
      </w:r>
      <w:proofErr w:type="gramStart"/>
      <w:r w:rsidRPr="003554A0">
        <w:rPr>
          <w:rFonts w:ascii="Times New Roman" w:hAnsi="Times New Roman" w:cs="Times New Roman"/>
          <w:sz w:val="28"/>
          <w:szCs w:val="28"/>
        </w:rPr>
        <w:t>ДТП</w:t>
      </w:r>
      <w:proofErr w:type="gramEnd"/>
      <w:r w:rsidRPr="003554A0">
        <w:rPr>
          <w:rFonts w:ascii="Times New Roman" w:hAnsi="Times New Roman" w:cs="Times New Roman"/>
          <w:sz w:val="28"/>
          <w:szCs w:val="28"/>
        </w:rPr>
        <w:t xml:space="preserve"> связанных с неудовлетворительными условиями дорог.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Потери от дорожно-транспортных происшествий, связанные с гибелью и ранениями людей, с повреждением автомобильного транспорта, влекут за собой расходы бюджетной системы на медицинское обслуживание, административные расходы и расходы по восстановлению технического оснащения дорог. 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Четкое выполнение мероприятий Программы позволит снизить количество ДТП до 0 при создании удовлетворительных дорожных условий.</w:t>
      </w:r>
    </w:p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336B30" w:rsidRPr="003554A0" w:rsidRDefault="00336B30">
      <w:pPr>
        <w:pStyle w:val="S"/>
        <w:spacing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2.7. Прогноз негативного воздействия транспортной инфраструктуры на окружающую среду и здоровье населения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Количество автомобильного транспорта в последние десятилетия быстро растет. Прогнозы </w:t>
      </w:r>
      <w:r w:rsidRPr="00260449">
        <w:rPr>
          <w:rFonts w:ascii="Times New Roman" w:hAnsi="Times New Roman" w:cs="Times New Roman"/>
          <w:sz w:val="28"/>
          <w:szCs w:val="28"/>
        </w:rPr>
        <w:t>на 203</w:t>
      </w:r>
      <w:r w:rsidR="00825679" w:rsidRPr="00260449">
        <w:rPr>
          <w:rFonts w:ascii="Times New Roman" w:hAnsi="Times New Roman" w:cs="Times New Roman"/>
          <w:sz w:val="28"/>
          <w:szCs w:val="28"/>
        </w:rPr>
        <w:t>5</w:t>
      </w:r>
      <w:r w:rsidRPr="00260449">
        <w:rPr>
          <w:rFonts w:ascii="Times New Roman" w:hAnsi="Times New Roman" w:cs="Times New Roman"/>
          <w:sz w:val="28"/>
          <w:szCs w:val="28"/>
        </w:rPr>
        <w:t xml:space="preserve"> г. для </w:t>
      </w:r>
      <w:proofErr w:type="spellStart"/>
      <w:r w:rsidR="00260449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 xml:space="preserve"> сельского поселения предполагают дальнейший рост легкового и грузового транспорта. Поселковая транспортная инфраструктура не справляется с большим количеством индивидуального автотранспорта: возникают заторы, проблемы</w:t>
      </w:r>
      <w:r w:rsidRPr="003554A0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3554A0">
        <w:rPr>
          <w:rFonts w:ascii="Times New Roman" w:hAnsi="Times New Roman" w:cs="Times New Roman"/>
          <w:sz w:val="28"/>
          <w:szCs w:val="28"/>
        </w:rPr>
        <w:t>с паркованием автомобилей. Также транспорт воздействует на окружающую среду, загрязняя атмосферу, изменяя климат, увеличивая бытовой шум. В связи с этим растет беспокойство по поводу воздействия транспорта на окружающую среду и здоровье населения. Возникающий риск для здоровья требует все более срочных действий для снижения негативного воздействия и связанного с ним риска. Включение вопросов защиты окружающей среды и охраны здоровья в политику для транспорта совершенно необходимо для обеспечения устойчивости развития и снижения заболеваемости.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Чтобы оценить важность проблемы, рассмотрим ряд факторов, неблагоприятно влияющих на здоровье.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 </w:t>
      </w:r>
      <w:r w:rsidRPr="003554A0">
        <w:rPr>
          <w:rFonts w:ascii="Times New Roman" w:hAnsi="Times New Roman" w:cs="Times New Roman"/>
          <w:i/>
          <w:sz w:val="28"/>
          <w:szCs w:val="28"/>
        </w:rPr>
        <w:t>Загрязнение атмосферы</w:t>
      </w:r>
      <w:r w:rsidRPr="003554A0">
        <w:rPr>
          <w:rFonts w:ascii="Times New Roman" w:hAnsi="Times New Roman" w:cs="Times New Roman"/>
          <w:sz w:val="28"/>
          <w:szCs w:val="28"/>
        </w:rPr>
        <w:t>. Выбросы в воздух черного дыма и газообразных загрязняющих веществ (диоксид азота (NO2), диоксид серы (SO2) и озон (О3)) приводят к множеству вредных проявления для здоровья, особенно к респираторным аллергическим заболеваниям.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i/>
          <w:sz w:val="28"/>
          <w:szCs w:val="28"/>
        </w:rPr>
        <w:t>Воздействие шума</w:t>
      </w:r>
      <w:r w:rsidRPr="003554A0">
        <w:rPr>
          <w:rFonts w:ascii="Times New Roman" w:hAnsi="Times New Roman" w:cs="Times New Roman"/>
          <w:sz w:val="28"/>
          <w:szCs w:val="28"/>
        </w:rPr>
        <w:t xml:space="preserve">. В </w:t>
      </w:r>
      <w:proofErr w:type="spellStart"/>
      <w:r w:rsidR="00260449">
        <w:rPr>
          <w:rFonts w:ascii="Times New Roman" w:hAnsi="Times New Roman" w:cs="Times New Roman"/>
          <w:sz w:val="28"/>
          <w:szCs w:val="28"/>
        </w:rPr>
        <w:t>Новодеревянковском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 xml:space="preserve"> сельском поселении транспорт (автомобильный) служит самым главным источником бытового шума. Приблизительно 10 % населения подвергается воздействию шума от автомобильного транспорта с уровнем выше 55 дБ. 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i/>
          <w:sz w:val="28"/>
          <w:szCs w:val="28"/>
        </w:rPr>
        <w:t>Связанная с транспортом двигательная активность</w:t>
      </w:r>
      <w:r w:rsidRPr="003554A0">
        <w:rPr>
          <w:rFonts w:ascii="Times New Roman" w:hAnsi="Times New Roman" w:cs="Times New Roman"/>
          <w:sz w:val="28"/>
          <w:szCs w:val="28"/>
        </w:rPr>
        <w:t xml:space="preserve">. Исследования европейских учёных показывают тенденцию к снижению уровня активности у людей, в связи с тем, что все больше людей предпочитают передвигаться при </w:t>
      </w:r>
      <w:r w:rsidRPr="003554A0">
        <w:rPr>
          <w:rFonts w:ascii="Times New Roman" w:hAnsi="Times New Roman" w:cs="Times New Roman"/>
          <w:sz w:val="28"/>
          <w:szCs w:val="28"/>
        </w:rPr>
        <w:lastRenderedPageBreak/>
        <w:t xml:space="preserve">помощи автотранспорта. Недостаточность двигательной активности приводит к таким проблемам со здоровьем как </w:t>
      </w:r>
      <w:proofErr w:type="spellStart"/>
      <w:r w:rsidRPr="003554A0">
        <w:rPr>
          <w:rFonts w:ascii="Times New Roman" w:hAnsi="Times New Roman" w:cs="Times New Roman"/>
          <w:sz w:val="28"/>
          <w:szCs w:val="28"/>
        </w:rPr>
        <w:t>сердечнососудистые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 xml:space="preserve"> заболевания, инсульт, диабет типа II, ожирение, некоторые типы рака, остеопороз и вызывают депрессию.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i/>
          <w:sz w:val="28"/>
          <w:szCs w:val="28"/>
        </w:rPr>
        <w:t>Психологическое и социальное воздействие</w:t>
      </w:r>
      <w:r w:rsidRPr="003554A0">
        <w:rPr>
          <w:rFonts w:ascii="Times New Roman" w:hAnsi="Times New Roman" w:cs="Times New Roman"/>
          <w:sz w:val="28"/>
          <w:szCs w:val="28"/>
        </w:rPr>
        <w:t>. Психологическое и социальное воздействие транспорта часто не учитывают или недооценивают, несмотря на то, что оно может влиять на поведение при передвижении. Например, страх перед опасностью в связи с угрозой жизни, которую создает интенсивное движение транспорта, привел к тому, что все большее число родителей отвозит своих детей в школу на автомобиле. Одни лишь психологические и социальные механизмы, которые включаются ожидаемым воздействием транспорта, могут приводить к заболеваниям. Каждое заболевание может повлечь за собой изменение ментального и социального статуса человека или действовать на группу людей. То есть психологическое состояние и социальное положение могут непосредственно влиять на воздействие на человека факторов стресса в окружающей среде.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Альтернативным решением проблемы может стать снижение привлекательности автомобиля. Автомобиль должен использоваться гораздо реже, не повседневно, т.е. когда автомобиль используется только для того, чтобы ездить на дачу и за закупками в магазины в выходные. Нет необходимости ездить на машине на работу</w:t>
      </w:r>
      <w:r w:rsidRPr="003554A0">
        <w:rPr>
          <w:rFonts w:ascii="Times New Roman" w:hAnsi="Times New Roman" w:cs="Times New Roman"/>
          <w:color w:val="4BACC6"/>
          <w:sz w:val="28"/>
          <w:szCs w:val="28"/>
        </w:rPr>
        <w:t xml:space="preserve">. </w:t>
      </w:r>
      <w:r w:rsidRPr="003554A0">
        <w:rPr>
          <w:rFonts w:ascii="Times New Roman" w:hAnsi="Times New Roman" w:cs="Times New Roman"/>
          <w:sz w:val="28"/>
          <w:szCs w:val="28"/>
        </w:rPr>
        <w:t>Кроме того, необходимо расширять использование альтернативных способов передвижения, к каким относятся пешеходное и велосипедное.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Задачами транспортной инфраструктуры в области снижения вредного воздействия транспорта на окружающую среду являются: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-сокращение вредного воздействия транспорта на здоровье человека за счет снижения объемов воздействий, выбросов и сбросов, количества отходов на всех видах транспорта;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-мотивация перехода транспортных средств на экологически чистые виды топлива.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Для снижения вредного воздействия транспорта на окружающую среду и возникающих ущербов необходимо: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-уменьшить вредное воздействие транспорта на воздушную и водную среду и на здоровье человека за счет применения экологически безопасных видов транспортных средств;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-стимулировать использование транспортных средств, работающих на альтернативных источниках (не нефтяного происхождения) топливо-энергетических ресурсов.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Для снижения негативного воздействия транспортно-дорожного комплекса на окружающую среду в условиях увеличения количества автотранспортных средств и повышения интенсивности движения на автомобильных дорогах предусматривается реализация следующих мероприятий: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-разработка и внедрение новых способов содержания, особенно в зимний период, автомобильных дорог общего пользования, позволяющих уменьшить отрицательное влияние противогололедных материалов;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lastRenderedPageBreak/>
        <w:t>-обустройство автомобильных дорог   средствами защиты окружающей среды от вредных воздействий, включая применение искусственных и растительных барьеров вдоль них для снижения уровня шумового воздействия и загрязнения прилегающих территорий.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Реализация указанных мер будет осуществляться на основе повышения экологических требований к проектированию, строительству, ремонту и содержанию автомобильных дорог.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Основной задачей в этой области является сокращение объемов выбросов автотранспортных средств, количества отходов при строительстве, реконструкции, ремонте и содержании автомобильных дорог.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Для снижения вредного воздействия автомобильного транспорта на окружающую среду необходимо: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-обеспечить увеличение применения более экономичных автомобилей с более низким расходом моторного топлива.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336B30" w:rsidRPr="003554A0" w:rsidRDefault="00336B30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Раздел 3. Принципиальные варианты развития транспортной инфраструктуры и их укрупненная оценка по целевым показателям (индикаторам) развития транспортной инфраструктуры с последующим выбором предполагаемого к реализации варианта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Мероприятия по развитию транспортной инфраструктуры </w:t>
      </w:r>
      <w:proofErr w:type="spellStart"/>
      <w:r w:rsidR="00A0321E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Pr="00086A6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A0321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554A0">
        <w:rPr>
          <w:rFonts w:ascii="Times New Roman" w:hAnsi="Times New Roman" w:cs="Times New Roman"/>
          <w:sz w:val="28"/>
          <w:szCs w:val="28"/>
        </w:rPr>
        <w:t>разработаны на основе тщательного и всестороннего анализа существующего состояния транспортной системы, выявленных тенденций в изменении основных показателей развития транспорта, планируемых пространственных преобразований.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Приоритетными направления развития транспортной инфраструктуры являются: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-капитальный ремонт дорог и реконструкция сооружений на них;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-развитие дорожного сервиса на территории сельского поселения для возможности получения квалифицированных услуг по сервисному обслуживанию и ремонту автотранспортных средств.</w:t>
      </w:r>
    </w:p>
    <w:p w:rsidR="00336B30" w:rsidRPr="00402CC2" w:rsidRDefault="002C631F" w:rsidP="00402CC2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Отсюда вытекают новые требования к транспортной системе, а именно, переход от преимущественно экстенсивной к интенсивной модели развития. Это, прежде всего, предполагает более эффективное производительное качественное использование имеющегося потенциала и, в частности, </w:t>
      </w:r>
      <w:proofErr w:type="gramStart"/>
      <w:r w:rsidRPr="003554A0">
        <w:rPr>
          <w:rFonts w:ascii="Times New Roman" w:hAnsi="Times New Roman" w:cs="Times New Roman"/>
          <w:sz w:val="28"/>
          <w:szCs w:val="28"/>
        </w:rPr>
        <w:t>переход  к</w:t>
      </w:r>
      <w:proofErr w:type="gramEnd"/>
      <w:r w:rsidRPr="003554A0">
        <w:rPr>
          <w:rFonts w:ascii="Times New Roman" w:hAnsi="Times New Roman" w:cs="Times New Roman"/>
          <w:sz w:val="28"/>
          <w:szCs w:val="28"/>
        </w:rPr>
        <w:t xml:space="preserve"> более кач</w:t>
      </w:r>
      <w:r w:rsidR="00402CC2">
        <w:rPr>
          <w:rFonts w:ascii="Times New Roman" w:hAnsi="Times New Roman" w:cs="Times New Roman"/>
          <w:sz w:val="28"/>
          <w:szCs w:val="28"/>
        </w:rPr>
        <w:t>ественным транспортным услугам.</w:t>
      </w:r>
    </w:p>
    <w:p w:rsidR="00336B30" w:rsidRPr="003554A0" w:rsidRDefault="00336B30">
      <w:pPr>
        <w:pStyle w:val="S"/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Раздел 4. Перечень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инфраструктуры, технико-экономические параметры объектов транспорта, очередность реализации мероприятий (инвестиционных проектов)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4.1. Мероприятия по развитию транспортной инфраструктуры 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lastRenderedPageBreak/>
        <w:t>по видам транспорта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Для реализации поставленных целей и решения задач Программы, достижения планируемых значений показателей и индикаторов предусмотрено выполнение комплекса мероприятий.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 рамках задачи, предусматривающей увеличение протяженности автомобильных дорог местного значения, соответствующих нормативным требованиям, предусмотрены мероприятия по реконструкции перегруженных движением участков автомобильных дорог, ликвидации грунтовых разрывов и реконструкции участков дорог, имеющих переходный тип дорожной одежды проезжей части, реконструкции искусственных сооружений для приведения их характеристик в соответствие с параметрами автомобильных дорог на соседних участках, повышения безопасности движения, увеличения грузоподъемности, долговечности и эксплуатационной надежности.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 связи с тем, что воздушный, водный и железнодорожный транспорт на территории поселения отсутствует, то и развитие инфраструктуры по этим видам транспорта не предусматривается.</w:t>
      </w:r>
    </w:p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36B30" w:rsidRPr="003554A0" w:rsidRDefault="00336B30">
      <w:pPr>
        <w:pStyle w:val="S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4.2. Мероприятия по развитию транспорта общего пользования, созданию транспортно-пересадочных узлов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 w:rsidP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 рамках задачи, предусматривающей создание условий для формирования единой дорожной сети, круглогодично доступной для населения, предусмотрены мероприятия, направленные на формирование устойчивых транспортных связей с соседними населенными пунктами, муниципальными образованиями, дорогами регионального значения.</w:t>
      </w:r>
    </w:p>
    <w:p w:rsidR="002C631F" w:rsidRPr="003554A0" w:rsidRDefault="002C631F" w:rsidP="00336B30">
      <w:pPr>
        <w:pStyle w:val="aa"/>
        <w:spacing w:line="240" w:lineRule="auto"/>
        <w:ind w:left="0" w:firstLine="720"/>
        <w:rPr>
          <w:rFonts w:ascii="Times New Roman" w:eastAsia="Arial Unicode MS" w:hAnsi="Times New Roman" w:cs="Times New Roman"/>
          <w:sz w:val="28"/>
          <w:szCs w:val="28"/>
          <w:lang w:bidi="en-US"/>
        </w:rPr>
      </w:pPr>
      <w:r w:rsidRPr="003554A0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Генеральным планом муниципального образования </w:t>
      </w:r>
      <w:proofErr w:type="spellStart"/>
      <w:r w:rsidR="005E2743">
        <w:rPr>
          <w:rFonts w:ascii="Times New Roman" w:eastAsia="Arial Unicode MS" w:hAnsi="Times New Roman" w:cs="Times New Roman"/>
          <w:sz w:val="28"/>
          <w:szCs w:val="28"/>
          <w:lang w:bidi="en-US"/>
        </w:rPr>
        <w:t>Новодеревянковское</w:t>
      </w:r>
      <w:proofErr w:type="spellEnd"/>
      <w:r w:rsidRPr="003554A0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 сельское поселение предлагается оптимизация сложившейся транспортной структуры за счет дифференцирования транспортных осей по </w:t>
      </w:r>
      <w:proofErr w:type="gramStart"/>
      <w:r w:rsidRPr="003554A0">
        <w:rPr>
          <w:rFonts w:ascii="Times New Roman" w:eastAsia="Arial Unicode MS" w:hAnsi="Times New Roman" w:cs="Times New Roman"/>
          <w:sz w:val="28"/>
          <w:szCs w:val="28"/>
          <w:lang w:bidi="en-US"/>
        </w:rPr>
        <w:t>значимости  путем</w:t>
      </w:r>
      <w:proofErr w:type="gramEnd"/>
      <w:r w:rsidRPr="003554A0">
        <w:rPr>
          <w:rFonts w:ascii="Times New Roman" w:eastAsia="Arial Unicode MS" w:hAnsi="Times New Roman" w:cs="Times New Roman"/>
          <w:sz w:val="28"/>
          <w:szCs w:val="28"/>
          <w:lang w:bidi="en-US"/>
        </w:rPr>
        <w:t xml:space="preserve"> реконструкции и модернизации существующих автодорог.</w:t>
      </w:r>
    </w:p>
    <w:p w:rsidR="002C631F" w:rsidRPr="003554A0" w:rsidRDefault="002C631F" w:rsidP="00336B30">
      <w:pPr>
        <w:ind w:right="140" w:firstLine="720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Данным проектом определена следующая очередность мероприятий по развитию транспортной инфраструктуры планируемой территории:</w:t>
      </w:r>
    </w:p>
    <w:p w:rsidR="002C631F" w:rsidRPr="003554A0" w:rsidRDefault="002C631F" w:rsidP="00336B30">
      <w:pPr>
        <w:numPr>
          <w:ilvl w:val="0"/>
          <w:numId w:val="2"/>
        </w:numPr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реконструкция существующих улиц и дорог поселения, усовершенствование покрытий существующих жилых улиц;</w:t>
      </w:r>
    </w:p>
    <w:p w:rsidR="002C631F" w:rsidRPr="003554A0" w:rsidRDefault="002C631F" w:rsidP="00336B30">
      <w:pPr>
        <w:numPr>
          <w:ilvl w:val="0"/>
          <w:numId w:val="2"/>
        </w:numPr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организация безопасных пешеходных переходов;</w:t>
      </w:r>
    </w:p>
    <w:p w:rsidR="002C631F" w:rsidRPr="003554A0" w:rsidRDefault="002C631F" w:rsidP="00336B30">
      <w:pPr>
        <w:numPr>
          <w:ilvl w:val="0"/>
          <w:numId w:val="2"/>
        </w:numPr>
        <w:tabs>
          <w:tab w:val="left" w:pos="993"/>
        </w:tabs>
        <w:ind w:right="140"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строительство улиц и дорог на новых проектируемых территориях;</w:t>
      </w:r>
    </w:p>
    <w:p w:rsidR="001313D1" w:rsidRPr="003554A0" w:rsidRDefault="001313D1" w:rsidP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В настоящее время прослеживается тенденция развития дорожного сервиса, происходит увеличение числа введенных в эксплуатацию автозаправочных и </w:t>
      </w:r>
      <w:proofErr w:type="spellStart"/>
      <w:r w:rsidRPr="003554A0">
        <w:rPr>
          <w:rFonts w:ascii="Times New Roman" w:hAnsi="Times New Roman" w:cs="Times New Roman"/>
          <w:sz w:val="28"/>
          <w:szCs w:val="28"/>
        </w:rPr>
        <w:t>автогазозаправочных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 xml:space="preserve"> станций, а также объектов придорожного обслуживания.</w:t>
      </w:r>
    </w:p>
    <w:p w:rsidR="001313D1" w:rsidRPr="003554A0" w:rsidRDefault="001313D1" w:rsidP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Проблемными вопросами на данном этапе развития автомобильного транспорта являются: </w:t>
      </w:r>
    </w:p>
    <w:p w:rsidR="001313D1" w:rsidRPr="003554A0" w:rsidRDefault="001313D1" w:rsidP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 высокий процент износа дорожной сети;</w:t>
      </w:r>
    </w:p>
    <w:p w:rsidR="001313D1" w:rsidRPr="003554A0" w:rsidRDefault="001313D1" w:rsidP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- малая пропускная способность существующих автодорог в условиях возрастающего </w:t>
      </w:r>
      <w:proofErr w:type="spellStart"/>
      <w:r w:rsidRPr="003554A0">
        <w:rPr>
          <w:rFonts w:ascii="Times New Roman" w:hAnsi="Times New Roman" w:cs="Times New Roman"/>
          <w:sz w:val="28"/>
          <w:szCs w:val="28"/>
        </w:rPr>
        <w:t>автомобилепотока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>;</w:t>
      </w:r>
    </w:p>
    <w:p w:rsidR="001313D1" w:rsidRPr="003554A0" w:rsidRDefault="001313D1" w:rsidP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lastRenderedPageBreak/>
        <w:t>- малое количество и низкий уровень обслуживания объектов придорожного сервиса, в том числе станций технического обслуживания.</w:t>
      </w:r>
    </w:p>
    <w:p w:rsidR="002C631F" w:rsidRPr="003554A0" w:rsidRDefault="002C631F" w:rsidP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sz w:val="28"/>
          <w:szCs w:val="28"/>
        </w:rPr>
        <w:t>Таким образом, мероприятиями Программы в части развития внешнего транспорта будут следующие:</w:t>
      </w:r>
    </w:p>
    <w:p w:rsidR="002C631F" w:rsidRPr="003554A0" w:rsidRDefault="002C631F" w:rsidP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iCs/>
          <w:sz w:val="28"/>
          <w:szCs w:val="28"/>
        </w:rPr>
        <w:t xml:space="preserve">1.Учет в территориальном планировании </w:t>
      </w:r>
      <w:r w:rsidRPr="003554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554A0">
        <w:rPr>
          <w:rFonts w:ascii="Times New Roman" w:hAnsi="Times New Roman" w:cs="Times New Roman"/>
          <w:bCs/>
          <w:iCs/>
          <w:sz w:val="28"/>
          <w:szCs w:val="28"/>
        </w:rPr>
        <w:t>мероприятий по строительству и реконструкции автомобильных дорог федерального и регионального значения (весь период).</w:t>
      </w:r>
    </w:p>
    <w:p w:rsidR="002C631F" w:rsidRPr="003554A0" w:rsidRDefault="002C631F" w:rsidP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iCs/>
          <w:sz w:val="28"/>
          <w:szCs w:val="28"/>
        </w:rPr>
        <w:t>2.Обеспечение резервирования коридоров перспективного строительства автомобильных дорог (весь период).</w:t>
      </w:r>
    </w:p>
    <w:p w:rsidR="002C631F" w:rsidRPr="003554A0" w:rsidRDefault="002C631F" w:rsidP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iCs/>
          <w:sz w:val="28"/>
          <w:szCs w:val="28"/>
        </w:rPr>
        <w:t xml:space="preserve">3.Оказание содействия в выделении земельных участков для развития автомобильных дорог федерального и регионального значения в границах </w:t>
      </w:r>
      <w:r w:rsidRPr="003554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3554A0">
        <w:rPr>
          <w:rFonts w:ascii="Times New Roman" w:hAnsi="Times New Roman" w:cs="Times New Roman"/>
          <w:bCs/>
          <w:iCs/>
          <w:sz w:val="28"/>
          <w:szCs w:val="28"/>
        </w:rPr>
        <w:t>(весь период).</w:t>
      </w:r>
    </w:p>
    <w:p w:rsidR="002C631F" w:rsidRPr="003554A0" w:rsidRDefault="002C631F" w:rsidP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iCs/>
          <w:sz w:val="28"/>
          <w:szCs w:val="28"/>
        </w:rPr>
        <w:t>4.Обеспечение соблюдения режима использования полос отвода и охранных зон автомобильных дорог федерального и регионального значения (весь период).</w:t>
      </w:r>
    </w:p>
    <w:p w:rsidR="002C631F" w:rsidRDefault="002C631F" w:rsidP="00336B30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36B30" w:rsidRPr="003554A0" w:rsidRDefault="00336B30" w:rsidP="00336B30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4.3. Мероприятия по развитию инфраструктуры для легкового автомобильного транспорта, включая развитие единого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парковочного пространства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В рамках задачи, включающей меры по повышению надежности и безопасности движения по автомобильным дорогам местного значения, предусмотрены мероприятия, включающие направленные на повышение уровня обустройства автомобильных дорог, создание интеллектуальных систем организации движения, развитие </w:t>
      </w:r>
      <w:proofErr w:type="spellStart"/>
      <w:r w:rsidRPr="003554A0">
        <w:rPr>
          <w:rFonts w:ascii="Times New Roman" w:hAnsi="Times New Roman" w:cs="Times New Roman"/>
          <w:sz w:val="28"/>
          <w:szCs w:val="28"/>
        </w:rPr>
        <w:t>надзорно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 xml:space="preserve">-контрольной деятельности в области дорожного хозяйства и обеспечение транспортной безопасности объектов автомобильного транспорта и дорожного хозяйства. Доля средств на реализацию планируемых мероприятий по обеспечению безопасности дорог общего пользования </w:t>
      </w:r>
      <w:proofErr w:type="spellStart"/>
      <w:r w:rsidR="00A0321E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402CC2">
        <w:rPr>
          <w:rFonts w:ascii="Times New Roman" w:hAnsi="Times New Roman" w:cs="Times New Roman"/>
          <w:sz w:val="28"/>
          <w:szCs w:val="28"/>
        </w:rPr>
        <w:t>составит</w:t>
      </w:r>
      <w:r w:rsidRPr="00402CC2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402CC2">
        <w:rPr>
          <w:rFonts w:ascii="Times New Roman" w:hAnsi="Times New Roman" w:cs="Times New Roman"/>
          <w:sz w:val="28"/>
          <w:szCs w:val="28"/>
        </w:rPr>
        <w:t>12%</w:t>
      </w:r>
      <w:r w:rsidRPr="003554A0">
        <w:rPr>
          <w:rFonts w:ascii="Times New Roman" w:hAnsi="Times New Roman" w:cs="Times New Roman"/>
          <w:sz w:val="28"/>
          <w:szCs w:val="28"/>
        </w:rPr>
        <w:t xml:space="preserve"> от</w:t>
      </w:r>
      <w:r w:rsidRPr="003554A0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3554A0">
        <w:rPr>
          <w:rFonts w:ascii="Times New Roman" w:hAnsi="Times New Roman" w:cs="Times New Roman"/>
          <w:sz w:val="28"/>
          <w:szCs w:val="28"/>
        </w:rPr>
        <w:t>общей суммы капитальных вложений, предусмотренных настоящей Программой.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 целях повышения безопасности дорожного движения и улучшения обслуживания пользователей предусмотрено обустройство автомобильных дорог местного значения объектами дорожного сервиса и другими предприятиями, оказывающими услуги участникам движения.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Мероприятия по обеспечению транспортной безопасности предусматривают меры по антитеррористической защищенности объектов автомобильного транспорта и дорожного хозяйства и внедрению современного оборудования и технологий обеспечения безопасности.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Хранение автотранспорта на территории поселения осуществляется, в основном, в пределах участков предприятий и на придомовых участках жителей поселения.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Гаражно-строительных кооперативов в поселении нет.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 дальнейшем необходимо предусматривать организацию мест стоянок автомобилей возле зданий общественного назначения с учётом прогнозируемого увеличения уровня автомобилизации населения.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lastRenderedPageBreak/>
        <w:t>Предполагается, что ведомственные и грузовые автомобили будут находиться на хранении в коммунально-складской и агропромышленной зоне поселения. Постоянное и временное хранение легковых автомобилей населения предусматривается в границах приусадебных участков.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sz w:val="28"/>
          <w:szCs w:val="28"/>
        </w:rPr>
        <w:t>Мероприятия, выполнение которых необходимо по данному разделу: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iCs/>
          <w:sz w:val="28"/>
          <w:szCs w:val="28"/>
        </w:rPr>
        <w:t>1.Обеспечение административными мерами устройства необходимого количества парковочных мест в соответствии с проектной вместимостью зданий общественного назначения на участках, отводимых для их строительства (весь период);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iCs/>
          <w:sz w:val="28"/>
          <w:szCs w:val="28"/>
        </w:rPr>
        <w:t>2.Строительство автостоянок около объектов обслуживания (весь период);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iCs/>
          <w:sz w:val="28"/>
          <w:szCs w:val="28"/>
        </w:rPr>
        <w:t>3.Организация общественных стоянок в местах наибольшего скопления автомобилей (первая очередь – расчётный срок).</w:t>
      </w:r>
    </w:p>
    <w:p w:rsidR="002C631F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36B30" w:rsidRPr="003554A0" w:rsidRDefault="00336B30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4.4. Мероприятия по развитию инфраструктуры пешеходного и велосипедного передвижения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Повышение уровня безопасности на автомобильных дорогах местного значения предполагается достигать за счет обустройства пешеходных переходов, освещения участков автомобильных дорог, установления искусственных неровностей, дорожных знаков, светофоров, нанесения дорожной разметки и других мероприятий.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Для поддержания экологически чистой среды, при небольших отрезках для корреспонденции, на территории населённых пунктов Программой предусматривается система велосипедных дорожек и пешеходных улиц.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Программой поселения предусматривается создание без барьерной среды для мало мобильных групп населения. С этой целью при проектировании общественных зданий должны предъявляться требования по устройству пандусов с нормативными уклонами, усовершенствованных</w:t>
      </w:r>
      <w:r w:rsidRPr="003554A0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3554A0">
        <w:rPr>
          <w:rFonts w:ascii="Times New Roman" w:hAnsi="Times New Roman" w:cs="Times New Roman"/>
          <w:sz w:val="28"/>
          <w:szCs w:val="28"/>
        </w:rPr>
        <w:t>покрытий тротуаров и всех необходимых требований, отнесённых к созданию без барьерной среды.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sz w:val="28"/>
          <w:szCs w:val="28"/>
        </w:rPr>
        <w:t>Мероприятия по данному разделу: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iCs/>
          <w:sz w:val="28"/>
          <w:szCs w:val="28"/>
        </w:rPr>
        <w:t>1. Формирование системы улиц с преимущественно пешеходным движением (расчётный срок - перспектива);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bCs/>
          <w:iCs/>
          <w:sz w:val="28"/>
          <w:szCs w:val="28"/>
        </w:rPr>
        <w:t>2. Устройство велодорожек в поперечном профиле главных улиц (расчётный срок – перспектива);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3. Обеспечение административными мерами выполнения застройщиками требований по созданию без барьерной среды (весь период).</w:t>
      </w:r>
    </w:p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336B30" w:rsidRPr="003554A0" w:rsidRDefault="00336B30">
      <w:pPr>
        <w:pStyle w:val="S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4.5. Мероприятия по развитию инфраструктуры для грузового транспорта, транспортных средств коммунальных и дорожных хозяйств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 целях упорядочения организации дорожного движения: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Внедрение комплекса сбора и обработки информации о транспортных средствах, осуществляющих грузовые перевозки по автомобильным дорогам </w:t>
      </w:r>
      <w:r w:rsidRPr="003554A0">
        <w:rPr>
          <w:rFonts w:ascii="Times New Roman" w:hAnsi="Times New Roman" w:cs="Times New Roman"/>
          <w:sz w:val="28"/>
          <w:szCs w:val="28"/>
        </w:rPr>
        <w:lastRenderedPageBreak/>
        <w:t>местного значения, позволит обеспечить учет и анализ грузопотоков, повысить обоснованность принятия решений по развитию дорожной сети, а также применять меры административного воздействия к перевозчикам, нарушающим установленные правила перевозки грузов.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6B30" w:rsidRPr="003554A0" w:rsidRDefault="00336B30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4.6. Мероприятия по развитию сети дорог поселения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 рамках задачи, предусматривающей меры по обеспечению устойчивого функционирования автомобильных дорог общего пользования местного значения, намечены мероприятия по организационной и правовой поддержке реализации задач муниципального заказчика Программы, направленные на проведение работ в целях государственной регистрации прав на объекты недвижимости дорожного хозяйства муниципальной собственности, установление придорожных полос автомобильных дорог местного значения и обозначение их на местности, информационное обеспечение дорожного хозяйства, выполнение работ и оказание услуг, направленных на обеспечение сохранности автомобильных дорог общего пользования местного значения, выполнение работ и оказание услуг, направленных на правовое обеспечение реализации Программы.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Основными приоритетами развития транспортного комплекса сельского поселения должны стать:</w:t>
      </w:r>
    </w:p>
    <w:p w:rsidR="002C631F" w:rsidRPr="00A0321E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на первую очередь </w:t>
      </w:r>
      <w:r w:rsidRPr="00A0321E">
        <w:rPr>
          <w:rFonts w:ascii="Times New Roman" w:hAnsi="Times New Roman" w:cs="Times New Roman"/>
          <w:sz w:val="28"/>
          <w:szCs w:val="28"/>
        </w:rPr>
        <w:t>(2020 г.):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-расширение основных существующих главных и основных улиц с целью доведения их до проектных поперечных профилей;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-ремонт и реконструкция дорожного покрытия существующей улично-дорожной сети;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-строительство тротуаров и пешеходных пространств (скверы, бульвары) для организации системы пешеходного движения в поселении;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на расчётный </w:t>
      </w:r>
      <w:r w:rsidRPr="00A0321E">
        <w:rPr>
          <w:rFonts w:ascii="Times New Roman" w:hAnsi="Times New Roman" w:cs="Times New Roman"/>
          <w:sz w:val="28"/>
          <w:szCs w:val="28"/>
        </w:rPr>
        <w:t>срок (203</w:t>
      </w:r>
      <w:r w:rsidR="00825679" w:rsidRPr="00A0321E">
        <w:rPr>
          <w:rFonts w:ascii="Times New Roman" w:hAnsi="Times New Roman" w:cs="Times New Roman"/>
          <w:sz w:val="28"/>
          <w:szCs w:val="28"/>
        </w:rPr>
        <w:t>5</w:t>
      </w:r>
      <w:r w:rsidRPr="00A0321E">
        <w:rPr>
          <w:rFonts w:ascii="Times New Roman" w:hAnsi="Times New Roman" w:cs="Times New Roman"/>
          <w:sz w:val="28"/>
          <w:szCs w:val="28"/>
        </w:rPr>
        <w:t>г.):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-дальнейшая интеграция в транспортный комплекс</w:t>
      </w:r>
      <w:r w:rsidR="00336B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69F8" w:rsidRPr="003554A0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3554A0">
        <w:rPr>
          <w:rFonts w:ascii="Times New Roman" w:hAnsi="Times New Roman" w:cs="Times New Roman"/>
          <w:sz w:val="28"/>
          <w:szCs w:val="28"/>
        </w:rPr>
        <w:t xml:space="preserve"> района и Краснодарского края;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-упорядочение улично-дорожной сети в отдельных районах поселения, решаемое в комплексе с архитектурно-планировочными мероприятиями;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-строительство новых главных и основных автодорог.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Развитие транспорта на территории сельского поселения должно осуществляться на основе комплексного подхода, ориентированного на совместные усилия различных уровней власти: федеральных, региональных, муниципальных.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При планировании развития транспортной системы сельского поселения необходимо учитывать перспективное развитие транспортной системы района и региона в целом. Транспортная система сельского поселения является элементом транспортной системы региона, поэтому решение всех задач, связанных с оптимизацией транспортной инфраструктуры на территории, не может быть решено только в рамках полномочий органов местного самоуправления сельского поселения. Данные Программой предложения по развитию </w:t>
      </w:r>
      <w:r w:rsidRPr="003554A0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транспортной инфраструктуры предполагается реализовывать с участием бюджетов всех уровней. Задачами органов местного самоуправления станут организационные мероприятия по обеспечению взаимодействия органов государственной власти и местного самоуправления, подготовка инициативных предложений для органов местного самоуправления </w:t>
      </w:r>
      <w:r w:rsidR="005169F8" w:rsidRPr="003554A0">
        <w:rPr>
          <w:rFonts w:ascii="Times New Roman" w:hAnsi="Times New Roman" w:cs="Times New Roman"/>
          <w:sz w:val="28"/>
          <w:szCs w:val="28"/>
        </w:rPr>
        <w:t>Каневской</w:t>
      </w:r>
      <w:r w:rsidRPr="003554A0">
        <w:rPr>
          <w:rFonts w:ascii="Times New Roman" w:hAnsi="Times New Roman" w:cs="Times New Roman"/>
          <w:sz w:val="28"/>
          <w:szCs w:val="28"/>
        </w:rPr>
        <w:t xml:space="preserve"> района и органов государственной власти Краснодарского края по развитию транспортной инфраструктуры.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Основные направления развития транспортной инфраструктуры на федеральном уровне определены транспортной стратегией </w:t>
      </w:r>
      <w:r w:rsidRPr="00402CC2">
        <w:rPr>
          <w:rFonts w:ascii="Times New Roman" w:hAnsi="Times New Roman" w:cs="Times New Roman"/>
          <w:sz w:val="28"/>
          <w:szCs w:val="28"/>
        </w:rPr>
        <w:t>Российской Федерации, утверждённой распоряжением Правительства РФ от 22 ноября 2008</w:t>
      </w:r>
      <w:r w:rsidRPr="003554A0">
        <w:rPr>
          <w:rFonts w:ascii="Times New Roman" w:hAnsi="Times New Roman" w:cs="Times New Roman"/>
          <w:sz w:val="28"/>
          <w:szCs w:val="28"/>
        </w:rPr>
        <w:t xml:space="preserve"> г. N 1734-р.</w:t>
      </w:r>
    </w:p>
    <w:p w:rsidR="002C631F" w:rsidRPr="00B026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_Toc280554423"/>
      <w:bookmarkEnd w:id="2"/>
      <w:r w:rsidRPr="003554A0">
        <w:rPr>
          <w:rFonts w:ascii="Times New Roman" w:hAnsi="Times New Roman" w:cs="Times New Roman"/>
          <w:sz w:val="28"/>
          <w:szCs w:val="28"/>
        </w:rPr>
        <w:t xml:space="preserve">Мероприятиями в части развития транспортного комплекса сельского </w:t>
      </w:r>
      <w:r w:rsidRPr="00B02674">
        <w:rPr>
          <w:rFonts w:ascii="Times New Roman" w:hAnsi="Times New Roman" w:cs="Times New Roman"/>
          <w:sz w:val="28"/>
          <w:szCs w:val="28"/>
        </w:rPr>
        <w:t>поселения должны стать:</w:t>
      </w:r>
    </w:p>
    <w:p w:rsidR="002C631F" w:rsidRPr="00B026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02674">
        <w:rPr>
          <w:rFonts w:ascii="Times New Roman" w:hAnsi="Times New Roman" w:cs="Times New Roman"/>
          <w:sz w:val="28"/>
          <w:szCs w:val="28"/>
        </w:rPr>
        <w:t xml:space="preserve"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 – 2017 </w:t>
      </w:r>
      <w:proofErr w:type="spellStart"/>
      <w:r w:rsidRPr="00B02674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B02674">
        <w:rPr>
          <w:rFonts w:ascii="Times New Roman" w:hAnsi="Times New Roman" w:cs="Times New Roman"/>
          <w:sz w:val="28"/>
          <w:szCs w:val="28"/>
        </w:rPr>
        <w:t>;</w:t>
      </w:r>
    </w:p>
    <w:p w:rsidR="002C631F" w:rsidRPr="00B026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674">
        <w:rPr>
          <w:rFonts w:ascii="Times New Roman" w:hAnsi="Times New Roman" w:cs="Times New Roman"/>
          <w:iCs/>
          <w:sz w:val="28"/>
          <w:szCs w:val="28"/>
        </w:rPr>
        <w:t>-капитальный ремонт</w:t>
      </w:r>
      <w:r w:rsidR="00336B30" w:rsidRPr="00B02674">
        <w:rPr>
          <w:rFonts w:ascii="Times New Roman" w:hAnsi="Times New Roman" w:cs="Times New Roman"/>
          <w:iCs/>
          <w:sz w:val="28"/>
          <w:szCs w:val="28"/>
        </w:rPr>
        <w:t xml:space="preserve">, ремонт, </w:t>
      </w:r>
      <w:r w:rsidRPr="00B02674">
        <w:rPr>
          <w:rFonts w:ascii="Times New Roman" w:hAnsi="Times New Roman" w:cs="Times New Roman"/>
          <w:iCs/>
          <w:sz w:val="28"/>
          <w:szCs w:val="28"/>
        </w:rPr>
        <w:t>содержание автомобильных дорог местного значения и искусственных сооружений на них, включая проектно-изыскательные работы</w:t>
      </w:r>
      <w:r w:rsidRPr="00B02674">
        <w:rPr>
          <w:rFonts w:ascii="Times New Roman" w:hAnsi="Times New Roman" w:cs="Times New Roman"/>
          <w:sz w:val="28"/>
          <w:szCs w:val="28"/>
        </w:rPr>
        <w:t xml:space="preserve"> – 201</w:t>
      </w:r>
      <w:r w:rsidR="00B02674">
        <w:rPr>
          <w:rFonts w:ascii="Times New Roman" w:hAnsi="Times New Roman" w:cs="Times New Roman"/>
          <w:sz w:val="28"/>
          <w:szCs w:val="28"/>
        </w:rPr>
        <w:t>7</w:t>
      </w:r>
      <w:r w:rsidRPr="00B02674">
        <w:rPr>
          <w:rFonts w:ascii="Times New Roman" w:hAnsi="Times New Roman" w:cs="Times New Roman"/>
          <w:sz w:val="28"/>
          <w:szCs w:val="28"/>
        </w:rPr>
        <w:t>-203</w:t>
      </w:r>
      <w:r w:rsidR="00825679" w:rsidRPr="00B02674">
        <w:rPr>
          <w:rFonts w:ascii="Times New Roman" w:hAnsi="Times New Roman" w:cs="Times New Roman"/>
          <w:sz w:val="28"/>
          <w:szCs w:val="28"/>
        </w:rPr>
        <w:t>5</w:t>
      </w:r>
      <w:r w:rsidRPr="00B026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674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B02674">
        <w:rPr>
          <w:rFonts w:ascii="Times New Roman" w:hAnsi="Times New Roman" w:cs="Times New Roman"/>
          <w:sz w:val="28"/>
          <w:szCs w:val="28"/>
        </w:rPr>
        <w:t>;</w:t>
      </w:r>
    </w:p>
    <w:p w:rsidR="002C631F" w:rsidRPr="00B026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674">
        <w:rPr>
          <w:rFonts w:ascii="Times New Roman" w:hAnsi="Times New Roman" w:cs="Times New Roman"/>
          <w:sz w:val="28"/>
          <w:szCs w:val="28"/>
        </w:rPr>
        <w:t>-размещение дорожных знаков и указателей на улицах населённых пунктов – 201</w:t>
      </w:r>
      <w:r w:rsidR="00B02674">
        <w:rPr>
          <w:rFonts w:ascii="Times New Roman" w:hAnsi="Times New Roman" w:cs="Times New Roman"/>
          <w:sz w:val="28"/>
          <w:szCs w:val="28"/>
        </w:rPr>
        <w:t>7</w:t>
      </w:r>
      <w:r w:rsidRPr="00B02674">
        <w:rPr>
          <w:rFonts w:ascii="Times New Roman" w:hAnsi="Times New Roman" w:cs="Times New Roman"/>
          <w:sz w:val="28"/>
          <w:szCs w:val="28"/>
        </w:rPr>
        <w:t>-203</w:t>
      </w:r>
      <w:r w:rsidR="00825679" w:rsidRPr="00B02674">
        <w:rPr>
          <w:rFonts w:ascii="Times New Roman" w:hAnsi="Times New Roman" w:cs="Times New Roman"/>
          <w:sz w:val="28"/>
          <w:szCs w:val="28"/>
        </w:rPr>
        <w:t>5</w:t>
      </w:r>
      <w:r w:rsidRPr="00B026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674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B02674">
        <w:rPr>
          <w:rFonts w:ascii="Times New Roman" w:hAnsi="Times New Roman" w:cs="Times New Roman"/>
          <w:sz w:val="28"/>
          <w:szCs w:val="28"/>
        </w:rPr>
        <w:t>;</w:t>
      </w:r>
    </w:p>
    <w:p w:rsidR="002C631F" w:rsidRPr="00B026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674">
        <w:rPr>
          <w:rFonts w:ascii="Times New Roman" w:hAnsi="Times New Roman" w:cs="Times New Roman"/>
          <w:iCs/>
          <w:sz w:val="28"/>
          <w:szCs w:val="28"/>
        </w:rPr>
        <w:t>-оборудование остановочных площадок и установка павильонов для общественного транспорта</w:t>
      </w:r>
      <w:r w:rsidRPr="00B02674">
        <w:rPr>
          <w:rFonts w:ascii="Times New Roman" w:hAnsi="Times New Roman" w:cs="Times New Roman"/>
          <w:sz w:val="28"/>
          <w:szCs w:val="28"/>
        </w:rPr>
        <w:t xml:space="preserve"> – 201</w:t>
      </w:r>
      <w:r w:rsidR="00B02674">
        <w:rPr>
          <w:rFonts w:ascii="Times New Roman" w:hAnsi="Times New Roman" w:cs="Times New Roman"/>
          <w:sz w:val="28"/>
          <w:szCs w:val="28"/>
        </w:rPr>
        <w:t>7</w:t>
      </w:r>
      <w:r w:rsidRPr="00B02674">
        <w:rPr>
          <w:rFonts w:ascii="Times New Roman" w:hAnsi="Times New Roman" w:cs="Times New Roman"/>
          <w:sz w:val="28"/>
          <w:szCs w:val="28"/>
        </w:rPr>
        <w:t>-203</w:t>
      </w:r>
      <w:r w:rsidR="00825679" w:rsidRPr="00B02674">
        <w:rPr>
          <w:rFonts w:ascii="Times New Roman" w:hAnsi="Times New Roman" w:cs="Times New Roman"/>
          <w:sz w:val="28"/>
          <w:szCs w:val="28"/>
        </w:rPr>
        <w:t>5</w:t>
      </w:r>
      <w:r w:rsidRPr="00B026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2674">
        <w:rPr>
          <w:rFonts w:ascii="Times New Roman" w:hAnsi="Times New Roman" w:cs="Times New Roman"/>
          <w:sz w:val="28"/>
          <w:szCs w:val="28"/>
        </w:rPr>
        <w:t>гг</w:t>
      </w:r>
      <w:proofErr w:type="spellEnd"/>
      <w:r w:rsidRPr="00B02674">
        <w:rPr>
          <w:rFonts w:ascii="Times New Roman" w:hAnsi="Times New Roman" w:cs="Times New Roman"/>
          <w:sz w:val="28"/>
          <w:szCs w:val="28"/>
        </w:rPr>
        <w:t>;</w:t>
      </w:r>
    </w:p>
    <w:p w:rsidR="002C631F" w:rsidRPr="00B02674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674">
        <w:rPr>
          <w:rFonts w:ascii="Times New Roman" w:hAnsi="Times New Roman" w:cs="Times New Roman"/>
          <w:sz w:val="28"/>
          <w:szCs w:val="28"/>
        </w:rPr>
        <w:t>-создание инфраструктуры автосервиса – 201</w:t>
      </w:r>
      <w:r w:rsidR="00B02674">
        <w:rPr>
          <w:rFonts w:ascii="Times New Roman" w:hAnsi="Times New Roman" w:cs="Times New Roman"/>
          <w:sz w:val="28"/>
          <w:szCs w:val="28"/>
        </w:rPr>
        <w:t>7</w:t>
      </w:r>
      <w:r w:rsidRPr="00B02674">
        <w:rPr>
          <w:rFonts w:ascii="Times New Roman" w:hAnsi="Times New Roman" w:cs="Times New Roman"/>
          <w:sz w:val="28"/>
          <w:szCs w:val="28"/>
        </w:rPr>
        <w:t>-203</w:t>
      </w:r>
      <w:r w:rsidR="00825679" w:rsidRPr="00B02674">
        <w:rPr>
          <w:rFonts w:ascii="Times New Roman" w:hAnsi="Times New Roman" w:cs="Times New Roman"/>
          <w:sz w:val="28"/>
          <w:szCs w:val="28"/>
        </w:rPr>
        <w:t>5</w:t>
      </w:r>
      <w:r w:rsidRPr="00B02674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2C631F" w:rsidRPr="00B02674" w:rsidRDefault="002C631F">
      <w:pPr>
        <w:pStyle w:val="S"/>
        <w:spacing w:line="240" w:lineRule="auto"/>
        <w:ind w:left="567" w:firstLine="0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Раздел 5. Оценка объемов и источников финансирования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</w:t>
      </w: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транспортной инфраструктуры</w:t>
      </w:r>
    </w:p>
    <w:p w:rsidR="002C631F" w:rsidRPr="003554A0" w:rsidRDefault="002C631F">
      <w:pPr>
        <w:pStyle w:val="S"/>
        <w:spacing w:line="240" w:lineRule="auto"/>
        <w:ind w:left="567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ind w:firstLine="567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Финансирование мероприятий Программы осуществляется за счет средств краевого бюджета, бюджета муниципального образования </w:t>
      </w:r>
      <w:r w:rsidR="005169F8" w:rsidRPr="003554A0">
        <w:rPr>
          <w:sz w:val="28"/>
          <w:szCs w:val="28"/>
        </w:rPr>
        <w:t>Каневской</w:t>
      </w:r>
      <w:r w:rsidRPr="003554A0">
        <w:rPr>
          <w:sz w:val="28"/>
          <w:szCs w:val="28"/>
        </w:rPr>
        <w:t xml:space="preserve"> район, бюджета </w:t>
      </w:r>
      <w:proofErr w:type="spellStart"/>
      <w:r w:rsidR="00A0321E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 </w:t>
      </w:r>
      <w:proofErr w:type="spellStart"/>
      <w:r w:rsidR="005169F8" w:rsidRPr="003554A0">
        <w:rPr>
          <w:sz w:val="28"/>
          <w:szCs w:val="28"/>
        </w:rPr>
        <w:t>Каневского</w:t>
      </w:r>
      <w:proofErr w:type="spellEnd"/>
      <w:r w:rsidRPr="003554A0">
        <w:rPr>
          <w:sz w:val="28"/>
          <w:szCs w:val="28"/>
        </w:rPr>
        <w:t xml:space="preserve"> района.</w:t>
      </w:r>
    </w:p>
    <w:p w:rsidR="00B02674" w:rsidRPr="00086A67" w:rsidRDefault="002C631F" w:rsidP="00B02674">
      <w:pPr>
        <w:jc w:val="both"/>
        <w:rPr>
          <w:color w:val="FF0000"/>
          <w:sz w:val="28"/>
          <w:szCs w:val="28"/>
        </w:rPr>
      </w:pPr>
      <w:r w:rsidRPr="00336B30">
        <w:rPr>
          <w:sz w:val="28"/>
          <w:szCs w:val="28"/>
        </w:rPr>
        <w:t xml:space="preserve">        Прогнозный общий объем финансирования Программы на период 201</w:t>
      </w:r>
      <w:r w:rsidR="00825679">
        <w:rPr>
          <w:sz w:val="28"/>
          <w:szCs w:val="28"/>
        </w:rPr>
        <w:t>0</w:t>
      </w:r>
      <w:r w:rsidRPr="00336B30">
        <w:rPr>
          <w:sz w:val="28"/>
          <w:szCs w:val="28"/>
        </w:rPr>
        <w:t>-203</w:t>
      </w:r>
      <w:r w:rsidR="00825679">
        <w:rPr>
          <w:sz w:val="28"/>
          <w:szCs w:val="28"/>
        </w:rPr>
        <w:t>5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086A67">
        <w:rPr>
          <w:color w:val="FF0000"/>
          <w:sz w:val="28"/>
          <w:szCs w:val="28"/>
        </w:rPr>
        <w:t>.</w:t>
      </w:r>
      <w:r w:rsidRPr="00336B30">
        <w:rPr>
          <w:sz w:val="28"/>
          <w:szCs w:val="28"/>
        </w:rPr>
        <w:t xml:space="preserve"> На </w:t>
      </w:r>
      <w:r w:rsidRPr="003554A0">
        <w:rPr>
          <w:sz w:val="28"/>
          <w:szCs w:val="28"/>
        </w:rPr>
        <w:t>реализацию мероприятий могут привлекаться также другие источники.</w:t>
      </w:r>
    </w:p>
    <w:p w:rsidR="002C631F" w:rsidRPr="003554A0" w:rsidRDefault="002C631F">
      <w:pPr>
        <w:ind w:firstLine="709"/>
        <w:jc w:val="both"/>
      </w:pPr>
      <w:r w:rsidRPr="003554A0">
        <w:rPr>
          <w:sz w:val="28"/>
          <w:szCs w:val="28"/>
        </w:rPr>
        <w:t>Мероприятия программы реализуются на основе государственных контрактов (договоров), заключаемых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нужд».</w:t>
      </w:r>
    </w:p>
    <w:p w:rsidR="002C631F" w:rsidRPr="003554A0" w:rsidRDefault="002C631F">
      <w:pPr>
        <w:ind w:firstLine="709"/>
        <w:jc w:val="center"/>
        <w:rPr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rPr>
          <w:color w:val="FF0000"/>
          <w:sz w:val="28"/>
          <w:szCs w:val="28"/>
        </w:rPr>
        <w:sectPr w:rsidR="002C631F" w:rsidRPr="003554A0" w:rsidSect="00336B30">
          <w:headerReference w:type="default" r:id="rId9"/>
          <w:footerReference w:type="default" r:id="rId10"/>
          <w:pgSz w:w="11905" w:h="16837"/>
          <w:pgMar w:top="851" w:right="565" w:bottom="851" w:left="1701" w:header="397" w:footer="397" w:gutter="0"/>
          <w:pgNumType w:start="1"/>
          <w:cols w:space="340"/>
          <w:titlePg/>
          <w:docGrid w:linePitch="326"/>
        </w:sectPr>
      </w:pPr>
      <w:r w:rsidRPr="003554A0">
        <w:rPr>
          <w:rFonts w:ascii="Times New Roman" w:hAnsi="Times New Roman" w:cs="Times New Roman"/>
          <w:color w:val="00B0F0"/>
          <w:sz w:val="28"/>
        </w:rPr>
        <w:t>-</w:t>
      </w:r>
    </w:p>
    <w:p w:rsidR="002C631F" w:rsidRPr="003554A0" w:rsidRDefault="002C631F">
      <w:pPr>
        <w:rPr>
          <w:rFonts w:cs="Times New Roman CYR"/>
          <w:color w:val="4BACC6"/>
        </w:rPr>
      </w:pPr>
    </w:p>
    <w:p w:rsidR="002C631F" w:rsidRPr="003554A0" w:rsidRDefault="002C631F">
      <w:pPr>
        <w:rPr>
          <w:rFonts w:cs="Times New Roman CYR"/>
          <w:color w:val="4BACC6"/>
        </w:rPr>
        <w:sectPr w:rsidR="002C631F" w:rsidRPr="003554A0">
          <w:headerReference w:type="default" r:id="rId11"/>
          <w:footerReference w:type="default" r:id="rId12"/>
          <w:pgSz w:w="16834" w:h="11909" w:orient="landscape"/>
          <w:pgMar w:top="567" w:right="1134" w:bottom="1701" w:left="284" w:header="708" w:footer="720" w:gutter="0"/>
          <w:cols w:space="340"/>
        </w:sectPr>
      </w:pPr>
    </w:p>
    <w:p w:rsidR="002C631F" w:rsidRPr="003554A0" w:rsidRDefault="002C631F">
      <w:pPr>
        <w:jc w:val="center"/>
        <w:rPr>
          <w:b/>
          <w:color w:val="4BACC6"/>
          <w:sz w:val="2"/>
          <w:szCs w:val="2"/>
        </w:rPr>
      </w:pPr>
    </w:p>
    <w:tbl>
      <w:tblPr>
        <w:tblW w:w="15463" w:type="dxa"/>
        <w:tblInd w:w="534" w:type="dxa"/>
        <w:tblLook w:val="0000" w:firstRow="0" w:lastRow="0" w:firstColumn="0" w:lastColumn="0" w:noHBand="0" w:noVBand="0"/>
      </w:tblPr>
      <w:tblGrid>
        <w:gridCol w:w="756"/>
        <w:gridCol w:w="2699"/>
        <w:gridCol w:w="708"/>
        <w:gridCol w:w="1318"/>
        <w:gridCol w:w="1115"/>
        <w:gridCol w:w="1122"/>
        <w:gridCol w:w="984"/>
        <w:gridCol w:w="1239"/>
        <w:gridCol w:w="1210"/>
        <w:gridCol w:w="1850"/>
        <w:gridCol w:w="2448"/>
        <w:gridCol w:w="14"/>
      </w:tblGrid>
      <w:tr w:rsidR="00336B30" w:rsidRPr="00336B30" w:rsidTr="003230F9">
        <w:trPr>
          <w:gridAfter w:val="1"/>
          <w:wAfter w:w="14" w:type="dxa"/>
          <w:trHeight w:val="287"/>
          <w:tblHeader/>
        </w:trPr>
        <w:tc>
          <w:tcPr>
            <w:tcW w:w="15449" w:type="dxa"/>
            <w:gridSpan w:val="11"/>
            <w:tcBorders>
              <w:bottom w:val="single" w:sz="8" w:space="0" w:color="000000"/>
            </w:tcBorders>
            <w:vAlign w:val="center"/>
          </w:tcPr>
          <w:p w:rsidR="00336B30" w:rsidRPr="00336B30" w:rsidRDefault="00336B30" w:rsidP="00336B30">
            <w:pPr>
              <w:tabs>
                <w:tab w:val="left" w:pos="2018"/>
              </w:tabs>
              <w:jc w:val="right"/>
              <w:rPr>
                <w:sz w:val="28"/>
              </w:rPr>
            </w:pPr>
            <w:r w:rsidRPr="00336B30">
              <w:rPr>
                <w:sz w:val="28"/>
              </w:rPr>
              <w:t>Таблица 9</w:t>
            </w:r>
            <w:r w:rsidR="002C631F" w:rsidRPr="00336B30">
              <w:rPr>
                <w:sz w:val="28"/>
              </w:rPr>
              <w:t xml:space="preserve"> </w:t>
            </w:r>
          </w:p>
          <w:p w:rsidR="002C631F" w:rsidRDefault="002C631F" w:rsidP="00336B30">
            <w:pPr>
              <w:tabs>
                <w:tab w:val="left" w:pos="2018"/>
              </w:tabs>
              <w:jc w:val="center"/>
              <w:rPr>
                <w:b/>
                <w:sz w:val="28"/>
              </w:rPr>
            </w:pPr>
            <w:r w:rsidRPr="00336B30">
              <w:rPr>
                <w:b/>
                <w:sz w:val="28"/>
              </w:rPr>
              <w:t>Объемы и источники финансирования мероприятий Программы</w:t>
            </w:r>
          </w:p>
          <w:p w:rsidR="00336B30" w:rsidRPr="00336B30" w:rsidRDefault="00336B30" w:rsidP="00336B30">
            <w:pPr>
              <w:tabs>
                <w:tab w:val="left" w:pos="2018"/>
              </w:tabs>
              <w:jc w:val="center"/>
              <w:rPr>
                <w:b/>
              </w:rPr>
            </w:pPr>
          </w:p>
        </w:tc>
      </w:tr>
      <w:tr w:rsidR="00A0321E" w:rsidRPr="00336B30" w:rsidTr="003230F9">
        <w:trPr>
          <w:trHeight w:val="287"/>
          <w:tblHeader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r w:rsidRPr="00336B30">
              <w:rPr>
                <w:b/>
              </w:rPr>
              <w:t>№ п/п</w:t>
            </w:r>
          </w:p>
        </w:tc>
        <w:tc>
          <w:tcPr>
            <w:tcW w:w="2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r w:rsidRPr="00336B30">
              <w:rPr>
                <w:b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proofErr w:type="gramStart"/>
            <w:r w:rsidRPr="00336B30">
              <w:rPr>
                <w:b/>
              </w:rPr>
              <w:t>Ста-</w:t>
            </w:r>
            <w:proofErr w:type="spellStart"/>
            <w:r w:rsidRPr="00336B30">
              <w:rPr>
                <w:b/>
              </w:rPr>
              <w:t>тус</w:t>
            </w:r>
            <w:proofErr w:type="spellEnd"/>
            <w:proofErr w:type="gramEnd"/>
          </w:p>
        </w:tc>
        <w:tc>
          <w:tcPr>
            <w:tcW w:w="13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r w:rsidRPr="00336B30">
              <w:rPr>
                <w:b/>
              </w:rPr>
              <w:t xml:space="preserve">Годы </w:t>
            </w:r>
            <w:proofErr w:type="spellStart"/>
            <w:proofErr w:type="gramStart"/>
            <w:r w:rsidRPr="00336B30">
              <w:rPr>
                <w:b/>
              </w:rPr>
              <w:t>реализа-ции</w:t>
            </w:r>
            <w:proofErr w:type="spellEnd"/>
            <w:proofErr w:type="gramEnd"/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r w:rsidRPr="00336B30">
              <w:rPr>
                <w:b/>
              </w:rPr>
              <w:t xml:space="preserve">Объем финансирования, </w:t>
            </w:r>
            <w:proofErr w:type="spellStart"/>
            <w:proofErr w:type="gramStart"/>
            <w:r w:rsidRPr="00336B30">
              <w:rPr>
                <w:b/>
              </w:rPr>
              <w:t>тыс.рублей</w:t>
            </w:r>
            <w:proofErr w:type="spellEnd"/>
            <w:proofErr w:type="gramEnd"/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proofErr w:type="spellStart"/>
            <w:proofErr w:type="gramStart"/>
            <w:r w:rsidRPr="00336B30">
              <w:rPr>
                <w:b/>
              </w:rPr>
              <w:t>Непосредст</w:t>
            </w:r>
            <w:proofErr w:type="spellEnd"/>
            <w:r w:rsidRPr="00336B30">
              <w:rPr>
                <w:b/>
              </w:rPr>
              <w:t>-венный</w:t>
            </w:r>
            <w:proofErr w:type="gramEnd"/>
            <w:r w:rsidRPr="00336B30">
              <w:rPr>
                <w:b/>
              </w:rPr>
              <w:t xml:space="preserve"> результат реализации мероприятия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tabs>
                <w:tab w:val="left" w:pos="2018"/>
              </w:tabs>
              <w:jc w:val="center"/>
              <w:rPr>
                <w:b/>
              </w:rPr>
            </w:pPr>
            <w:r w:rsidRPr="00336B30">
              <w:rPr>
                <w:b/>
              </w:rPr>
              <w:t>Заказчик программы</w:t>
            </w:r>
          </w:p>
        </w:tc>
      </w:tr>
      <w:tr w:rsidR="00A0321E" w:rsidRPr="00336B30" w:rsidTr="003230F9">
        <w:trPr>
          <w:trHeight w:val="255"/>
          <w:tblHeader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r w:rsidRPr="00336B30">
              <w:rPr>
                <w:b/>
              </w:rPr>
              <w:t>всего</w:t>
            </w:r>
          </w:p>
        </w:tc>
        <w:tc>
          <w:tcPr>
            <w:tcW w:w="4555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r w:rsidRPr="00336B30">
              <w:rPr>
                <w:b/>
              </w:rPr>
              <w:t>в разрезе источников финансирования</w:t>
            </w: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</w:tr>
      <w:tr w:rsidR="00A0321E" w:rsidRPr="00336B30" w:rsidTr="003230F9">
        <w:trPr>
          <w:trHeight w:val="285"/>
          <w:tblHeader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13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111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112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r w:rsidRPr="00336B30">
              <w:rPr>
                <w:b/>
              </w:rPr>
              <w:t>краевой бюджет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proofErr w:type="gramStart"/>
            <w:r w:rsidRPr="00336B30">
              <w:rPr>
                <w:b/>
              </w:rPr>
              <w:t>район-</w:t>
            </w:r>
            <w:proofErr w:type="spellStart"/>
            <w:r w:rsidRPr="00336B30">
              <w:rPr>
                <w:b/>
              </w:rPr>
              <w:t>ный</w:t>
            </w:r>
            <w:proofErr w:type="spellEnd"/>
            <w:proofErr w:type="gramEnd"/>
            <w:r w:rsidRPr="00336B30">
              <w:rPr>
                <w:b/>
              </w:rPr>
              <w:t xml:space="preserve"> </w:t>
            </w:r>
            <w:proofErr w:type="spellStart"/>
            <w:r w:rsidRPr="00336B30">
              <w:rPr>
                <w:b/>
              </w:rPr>
              <w:t>бюд-жет</w:t>
            </w:r>
            <w:proofErr w:type="spellEnd"/>
          </w:p>
        </w:tc>
        <w:tc>
          <w:tcPr>
            <w:tcW w:w="123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r w:rsidRPr="00336B30">
              <w:rPr>
                <w:b/>
              </w:rPr>
              <w:t>местный бюджет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proofErr w:type="spellStart"/>
            <w:proofErr w:type="gramStart"/>
            <w:r w:rsidRPr="00336B30">
              <w:rPr>
                <w:b/>
              </w:rPr>
              <w:t>внебюд-жетные</w:t>
            </w:r>
            <w:proofErr w:type="spellEnd"/>
            <w:proofErr w:type="gramEnd"/>
            <w:r w:rsidRPr="00336B30">
              <w:rPr>
                <w:b/>
              </w:rPr>
              <w:t xml:space="preserve"> </w:t>
            </w:r>
            <w:proofErr w:type="spellStart"/>
            <w:r w:rsidRPr="00336B30">
              <w:rPr>
                <w:b/>
              </w:rPr>
              <w:t>источ-ники</w:t>
            </w:r>
            <w:proofErr w:type="spellEnd"/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</w:tr>
      <w:tr w:rsidR="00A0321E" w:rsidRPr="00336B30" w:rsidTr="003230F9">
        <w:trPr>
          <w:trHeight w:val="315"/>
          <w:tblHeader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</w:pPr>
            <w:r w:rsidRPr="00336B30">
              <w:t>1</w:t>
            </w:r>
          </w:p>
        </w:tc>
        <w:tc>
          <w:tcPr>
            <w:tcW w:w="2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</w:pPr>
            <w:r w:rsidRPr="00336B30"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</w:pPr>
            <w:r w:rsidRPr="00336B30">
              <w:t>3</w:t>
            </w: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  <w:r w:rsidRPr="00336B30">
              <w:t>4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</w:pPr>
            <w:r w:rsidRPr="00336B30">
              <w:t>5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</w:pPr>
            <w:r w:rsidRPr="00336B30">
              <w:t>6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</w:pPr>
            <w:r w:rsidRPr="00336B30">
              <w:t>7</w:t>
            </w: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</w:pPr>
            <w:r w:rsidRPr="00336B30">
              <w:t>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</w:pPr>
            <w:r w:rsidRPr="00336B30">
              <w:t>9</w:t>
            </w: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  <w:r w:rsidRPr="00336B30">
              <w:t>10</w:t>
            </w:r>
          </w:p>
        </w:tc>
        <w:tc>
          <w:tcPr>
            <w:tcW w:w="2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</w:pPr>
            <w:r w:rsidRPr="00336B30">
              <w:t>11</w:t>
            </w:r>
          </w:p>
        </w:tc>
      </w:tr>
      <w:tr w:rsidR="00336B30" w:rsidRPr="00336B30" w:rsidTr="003230F9">
        <w:trPr>
          <w:trHeight w:val="427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/>
        </w:tc>
        <w:tc>
          <w:tcPr>
            <w:tcW w:w="147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jc w:val="center"/>
              <w:rPr>
                <w:b/>
              </w:rPr>
            </w:pPr>
            <w:r w:rsidRPr="00336B30">
              <w:rPr>
                <w:b/>
              </w:rPr>
              <w:t xml:space="preserve">Программа комплексного развития транспортной инфраструктуры </w:t>
            </w:r>
            <w:proofErr w:type="spellStart"/>
            <w:r w:rsidR="00A0321E">
              <w:rPr>
                <w:b/>
              </w:rPr>
              <w:t>Новодеревянковского</w:t>
            </w:r>
            <w:proofErr w:type="spellEnd"/>
            <w:r w:rsidRPr="00336B30">
              <w:rPr>
                <w:b/>
              </w:rPr>
              <w:t xml:space="preserve"> сельского поселения </w:t>
            </w:r>
            <w:proofErr w:type="spellStart"/>
            <w:r w:rsidR="00201272" w:rsidRPr="00336B30">
              <w:rPr>
                <w:b/>
              </w:rPr>
              <w:t>Каневского</w:t>
            </w:r>
            <w:proofErr w:type="spellEnd"/>
            <w:r w:rsidRPr="00336B30">
              <w:rPr>
                <w:b/>
              </w:rPr>
              <w:t xml:space="preserve"> района </w:t>
            </w:r>
          </w:p>
          <w:p w:rsidR="002C631F" w:rsidRPr="00336B30" w:rsidRDefault="002C631F" w:rsidP="00825679">
            <w:pPr>
              <w:jc w:val="center"/>
              <w:rPr>
                <w:b/>
              </w:rPr>
            </w:pPr>
            <w:r w:rsidRPr="00336B30">
              <w:rPr>
                <w:b/>
              </w:rPr>
              <w:t xml:space="preserve">на </w:t>
            </w:r>
            <w:r w:rsidRPr="00A0321E">
              <w:rPr>
                <w:b/>
              </w:rPr>
              <w:t>201</w:t>
            </w:r>
            <w:r w:rsidR="00B02674">
              <w:rPr>
                <w:b/>
              </w:rPr>
              <w:t>7</w:t>
            </w:r>
            <w:r w:rsidRPr="00A0321E">
              <w:rPr>
                <w:b/>
              </w:rPr>
              <w:t>-203</w:t>
            </w:r>
            <w:r w:rsidR="00825679" w:rsidRPr="00A0321E">
              <w:rPr>
                <w:b/>
              </w:rPr>
              <w:t>5</w:t>
            </w:r>
            <w:r w:rsidRPr="00A0321E">
              <w:rPr>
                <w:b/>
              </w:rPr>
              <w:t xml:space="preserve"> годы</w:t>
            </w:r>
          </w:p>
        </w:tc>
      </w:tr>
      <w:tr w:rsidR="00336B30" w:rsidRPr="00336B30" w:rsidTr="003230F9">
        <w:trPr>
          <w:trHeight w:val="427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r w:rsidRPr="00336B30">
              <w:t>1</w:t>
            </w:r>
          </w:p>
        </w:tc>
        <w:tc>
          <w:tcPr>
            <w:tcW w:w="147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 w:rsidP="00201272">
            <w:pPr>
              <w:jc w:val="both"/>
            </w:pPr>
            <w:r w:rsidRPr="00336B30">
              <w:t>Цель: создание условий для устойчивого функци</w:t>
            </w:r>
            <w:r w:rsidR="00A0321E">
              <w:t xml:space="preserve">онирования транспортной системы </w:t>
            </w:r>
            <w:proofErr w:type="spellStart"/>
            <w:r w:rsidR="00A0321E">
              <w:t>Новодеревянковского</w:t>
            </w:r>
            <w:proofErr w:type="spellEnd"/>
            <w:r w:rsidRPr="00336B30">
              <w:t xml:space="preserve"> сельского поселения, повышение уровня безопасности дорожного движения, </w:t>
            </w:r>
            <w:r w:rsidRPr="00336B30">
              <w:rPr>
                <w:szCs w:val="28"/>
              </w:rPr>
              <w:t>развитие автомобильно-дорожной инфраструктуры, сохранение и совершенствование существующей сети автомобильных дорог, доведение ее технического состояния до уровня, соответствующего нормативным требованиям</w:t>
            </w:r>
          </w:p>
        </w:tc>
      </w:tr>
      <w:tr w:rsidR="00336B30" w:rsidRPr="00336B30" w:rsidTr="003230F9">
        <w:trPr>
          <w:trHeight w:val="409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r w:rsidRPr="00336B30">
              <w:t>1.1</w:t>
            </w:r>
          </w:p>
        </w:tc>
        <w:tc>
          <w:tcPr>
            <w:tcW w:w="147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 w:rsidP="00201272">
            <w:proofErr w:type="gramStart"/>
            <w:r w:rsidRPr="00336B30">
              <w:t>Задача:  обеспечение</w:t>
            </w:r>
            <w:proofErr w:type="gramEnd"/>
            <w:r w:rsidRPr="00336B30">
              <w:t xml:space="preserve"> функционирования и развития сети автомобильных дорог общего пользования </w:t>
            </w:r>
            <w:proofErr w:type="spellStart"/>
            <w:r w:rsidR="00A0321E">
              <w:t>Новодеревянковского</w:t>
            </w:r>
            <w:proofErr w:type="spellEnd"/>
            <w:r w:rsidRPr="00336B30">
              <w:t xml:space="preserve"> сельского поселения</w:t>
            </w:r>
          </w:p>
        </w:tc>
      </w:tr>
      <w:tr w:rsidR="00A0321E" w:rsidRPr="00336B30" w:rsidTr="003230F9">
        <w:trPr>
          <w:trHeight w:val="216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  <w:r w:rsidRPr="00336B30">
              <w:t>1.1.1</w:t>
            </w:r>
          </w:p>
        </w:tc>
        <w:tc>
          <w:tcPr>
            <w:tcW w:w="2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336B30">
              <w:rPr>
                <w:rFonts w:ascii="Times New Roman" w:hAnsi="Times New Roman" w:cs="Times New Roman"/>
              </w:rPr>
              <w:t>-инвентаризация с оценкой технического состояния всех инженерных сооружений на автомобильных дорогах и улицах поселения, определение сроков и объёмов необходимой реконструкции или нового строительства;</w:t>
            </w:r>
          </w:p>
          <w:p w:rsidR="002C631F" w:rsidRPr="00336B30" w:rsidRDefault="002C631F"/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B02674" w:rsidRDefault="002C631F" w:rsidP="00B02674"/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 w:firstLine="64"/>
              <w:jc w:val="center"/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b/>
                <w:u w:val="single"/>
              </w:rPr>
            </w:pPr>
            <w:r w:rsidRPr="00336B30">
              <w:rPr>
                <w:rFonts w:ascii="Times New Roman" w:hAnsi="Times New Roman" w:cs="Times New Roman"/>
              </w:rPr>
              <w:t xml:space="preserve">инвентаризация с оценкой технического состояния всех инженерных сооружений на автомобильных дорогах и улицах поселения, определение сроков и объёмов </w:t>
            </w:r>
            <w:r w:rsidRPr="00336B30">
              <w:rPr>
                <w:rFonts w:ascii="Times New Roman" w:hAnsi="Times New Roman" w:cs="Times New Roman"/>
              </w:rPr>
              <w:lastRenderedPageBreak/>
              <w:t>необходимой реконструкции или нового строительства;</w:t>
            </w:r>
          </w:p>
          <w:p w:rsidR="002C631F" w:rsidRPr="00336B30" w:rsidRDefault="002C631F"/>
        </w:tc>
        <w:tc>
          <w:tcPr>
            <w:tcW w:w="24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A0321E" w:rsidP="00201272">
            <w:proofErr w:type="spellStart"/>
            <w:proofErr w:type="gramStart"/>
            <w:r>
              <w:lastRenderedPageBreak/>
              <w:t>Администра-ция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Новодеревянковского</w:t>
            </w:r>
            <w:proofErr w:type="spellEnd"/>
            <w:r w:rsidR="002C631F" w:rsidRPr="00336B30">
              <w:t xml:space="preserve"> сельского поселения</w:t>
            </w:r>
          </w:p>
        </w:tc>
      </w:tr>
      <w:tr w:rsidR="00A0321E" w:rsidRPr="00336B30" w:rsidTr="003230F9">
        <w:trPr>
          <w:trHeight w:val="263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2017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 w:firstLine="64"/>
              <w:jc w:val="center"/>
            </w:pPr>
            <w:r w:rsidRPr="00336B30">
              <w:t>50,0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 w:firstLine="59"/>
              <w:jc w:val="center"/>
            </w:pPr>
            <w:r w:rsidRPr="00336B30">
              <w:t>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300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2018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 w:firstLine="64"/>
              <w:jc w:val="center"/>
            </w:pPr>
            <w:r w:rsidRPr="00336B30">
              <w:t>50,0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 w:firstLine="59"/>
              <w:jc w:val="center"/>
            </w:pPr>
            <w:r w:rsidRPr="00336B30">
              <w:t>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21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2019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right="-108"/>
              <w:jc w:val="center"/>
            </w:pPr>
            <w:r w:rsidRPr="00336B30">
              <w:t>50,0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 w:firstLine="59"/>
              <w:jc w:val="center"/>
            </w:pPr>
            <w:r w:rsidRPr="00336B30">
              <w:t>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205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2020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 w:firstLine="64"/>
              <w:jc w:val="center"/>
            </w:pPr>
            <w:r w:rsidRPr="00336B30">
              <w:t>50,0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 w:firstLine="59"/>
              <w:jc w:val="center"/>
            </w:pPr>
            <w:r w:rsidRPr="00336B30">
              <w:t>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323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2021-2030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right="-108"/>
              <w:jc w:val="center"/>
            </w:pPr>
            <w:r w:rsidRPr="00336B30">
              <w:t>200,0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left="-107" w:right="-108" w:firstLine="59"/>
              <w:jc w:val="center"/>
            </w:pPr>
            <w:r w:rsidRPr="00336B30">
              <w:t>200,0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150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  <w:r w:rsidRPr="00336B30">
              <w:rPr>
                <w:b/>
              </w:rPr>
              <w:t>Всего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left="-107" w:right="-108" w:firstLine="64"/>
              <w:jc w:val="center"/>
              <w:rPr>
                <w:b/>
              </w:rPr>
            </w:pPr>
            <w:r w:rsidRPr="00336B30">
              <w:rPr>
                <w:b/>
              </w:rPr>
              <w:t>400,0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left="-107" w:right="-108" w:firstLine="59"/>
              <w:jc w:val="center"/>
              <w:rPr>
                <w:b/>
              </w:rPr>
            </w:pPr>
            <w:r w:rsidRPr="00336B30">
              <w:rPr>
                <w:b/>
              </w:rPr>
              <w:t>400,0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/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158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  <w:r w:rsidRPr="00336B30">
              <w:t>1.1.2</w:t>
            </w:r>
          </w:p>
        </w:tc>
        <w:tc>
          <w:tcPr>
            <w:tcW w:w="2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336B30">
              <w:rPr>
                <w:rFonts w:ascii="Times New Roman" w:hAnsi="Times New Roman" w:cs="Times New Roman"/>
              </w:rPr>
              <w:t>-разработка проекта организации дорожного движения</w:t>
            </w:r>
            <w:r w:rsidRPr="00336B30">
              <w:rPr>
                <w:rFonts w:ascii="Times New Roman" w:hAnsi="Times New Roman" w:cs="Times New Roman"/>
                <w:sz w:val="28"/>
              </w:rPr>
              <w:t>;</w:t>
            </w:r>
          </w:p>
          <w:p w:rsidR="002C631F" w:rsidRPr="00336B30" w:rsidRDefault="002C631F"/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086A67" w:rsidRDefault="002C631F">
            <w:pPr>
              <w:jc w:val="center"/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64"/>
              <w:jc w:val="center"/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59"/>
              <w:jc w:val="center"/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pStyle w:val="S"/>
              <w:spacing w:line="240" w:lineRule="auto"/>
              <w:ind w:firstLine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336B30">
              <w:rPr>
                <w:rFonts w:ascii="Times New Roman" w:hAnsi="Times New Roman" w:cs="Times New Roman"/>
              </w:rPr>
              <w:t>-разработка проекта организации дорожного движения</w:t>
            </w:r>
            <w:r w:rsidRPr="00336B30">
              <w:rPr>
                <w:rFonts w:ascii="Times New Roman" w:hAnsi="Times New Roman" w:cs="Times New Roman"/>
                <w:sz w:val="28"/>
              </w:rPr>
              <w:t>;</w:t>
            </w:r>
          </w:p>
          <w:p w:rsidR="002C631F" w:rsidRPr="00336B30" w:rsidRDefault="002C631F"/>
        </w:tc>
        <w:tc>
          <w:tcPr>
            <w:tcW w:w="2462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A0321E" w:rsidRDefault="002C631F" w:rsidP="00201272">
            <w:proofErr w:type="spellStart"/>
            <w:proofErr w:type="gramStart"/>
            <w:r w:rsidRPr="00336B30">
              <w:t>Администра-ция</w:t>
            </w:r>
            <w:proofErr w:type="spellEnd"/>
            <w:proofErr w:type="gramEnd"/>
            <w:r w:rsidRPr="00336B30">
              <w:t xml:space="preserve"> </w:t>
            </w:r>
            <w:proofErr w:type="spellStart"/>
            <w:r w:rsidR="00A0321E">
              <w:t>Новодеревянковского</w:t>
            </w:r>
            <w:proofErr w:type="spellEnd"/>
          </w:p>
          <w:p w:rsidR="002C631F" w:rsidRPr="00336B30" w:rsidRDefault="002C631F" w:rsidP="00201272">
            <w:r w:rsidRPr="00336B30">
              <w:t>сельского поселения</w:t>
            </w:r>
          </w:p>
        </w:tc>
      </w:tr>
      <w:tr w:rsidR="00A0321E" w:rsidRPr="00336B30" w:rsidTr="003230F9">
        <w:trPr>
          <w:trHeight w:val="130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2017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64"/>
              <w:jc w:val="center"/>
            </w:pPr>
            <w:r w:rsidRPr="00336B30">
              <w:t>50,0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59"/>
              <w:jc w:val="center"/>
            </w:pPr>
            <w:r w:rsidRPr="00336B30">
              <w:t>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265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2018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64"/>
              <w:jc w:val="center"/>
            </w:pPr>
            <w:r w:rsidRPr="00336B30">
              <w:t>50,0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59"/>
              <w:jc w:val="center"/>
            </w:pPr>
            <w:r w:rsidRPr="00336B30">
              <w:t>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2019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64"/>
              <w:jc w:val="center"/>
            </w:pPr>
            <w:r w:rsidRPr="00336B30">
              <w:t>100,0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59"/>
              <w:jc w:val="center"/>
            </w:pPr>
            <w:r w:rsidRPr="00336B30">
              <w:t>100,0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231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2020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64"/>
              <w:jc w:val="center"/>
            </w:pPr>
            <w:r w:rsidRPr="00336B30">
              <w:t>50,0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59"/>
              <w:jc w:val="center"/>
            </w:pPr>
            <w:r w:rsidRPr="00336B30">
              <w:t>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598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B02674" w:rsidRDefault="002C631F" w:rsidP="00825679">
            <w:pPr>
              <w:jc w:val="center"/>
            </w:pPr>
            <w:r w:rsidRPr="00B02674">
              <w:t>2021-203</w:t>
            </w:r>
            <w:r w:rsidR="00825679" w:rsidRPr="00B02674">
              <w:t>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64"/>
              <w:jc w:val="center"/>
            </w:pPr>
            <w:r w:rsidRPr="00336B30">
              <w:t>200,0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59"/>
              <w:jc w:val="center"/>
            </w:pPr>
            <w:r w:rsidRPr="00336B30">
              <w:t>200,0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305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B02674" w:rsidRDefault="002C631F">
            <w:pPr>
              <w:jc w:val="center"/>
              <w:rPr>
                <w:b/>
              </w:rPr>
            </w:pPr>
            <w:r w:rsidRPr="00B02674">
              <w:rPr>
                <w:b/>
              </w:rPr>
              <w:t>Всего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64"/>
              <w:jc w:val="center"/>
              <w:rPr>
                <w:b/>
              </w:rPr>
            </w:pPr>
            <w:r w:rsidRPr="00336B30">
              <w:rPr>
                <w:b/>
              </w:rPr>
              <w:t>450,0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ind w:firstLine="59"/>
              <w:jc w:val="center"/>
              <w:rPr>
                <w:b/>
              </w:rPr>
            </w:pPr>
            <w:r w:rsidRPr="00336B30">
              <w:rPr>
                <w:b/>
              </w:rPr>
              <w:t>400,0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C631F" w:rsidRPr="00336B30" w:rsidRDefault="002C631F">
            <w:pPr>
              <w:jc w:val="center"/>
              <w:rPr>
                <w:b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2C631F" w:rsidRPr="00336B30" w:rsidRDefault="002C631F"/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245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  <w:r w:rsidRPr="00336B30">
              <w:t>1.1.3</w:t>
            </w:r>
          </w:p>
        </w:tc>
        <w:tc>
          <w:tcPr>
            <w:tcW w:w="2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r w:rsidRPr="00336B30">
              <w:t>Комплексное строительство автомобильных дорог и тротуаров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B02674" w:rsidRDefault="002C631F">
            <w:pPr>
              <w:jc w:val="center"/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 w:firstLine="64"/>
              <w:jc w:val="center"/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 w:hanging="82"/>
              <w:jc w:val="center"/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ind w:left="-107" w:right="-108"/>
              <w:jc w:val="center"/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r w:rsidRPr="00336B30">
              <w:t>подготовка проектно-сметной документации и проведение гос. экспертизы,</w:t>
            </w:r>
          </w:p>
          <w:p w:rsidR="002C631F" w:rsidRPr="00336B30" w:rsidRDefault="002C631F"/>
        </w:tc>
        <w:tc>
          <w:tcPr>
            <w:tcW w:w="24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 w:rsidP="00201272">
            <w:proofErr w:type="spellStart"/>
            <w:proofErr w:type="gramStart"/>
            <w:r w:rsidRPr="00336B30">
              <w:lastRenderedPageBreak/>
              <w:t>Администра-ция</w:t>
            </w:r>
            <w:proofErr w:type="spellEnd"/>
            <w:proofErr w:type="gramEnd"/>
            <w:r w:rsidRPr="00336B30">
              <w:t xml:space="preserve"> </w:t>
            </w:r>
            <w:proofErr w:type="spellStart"/>
            <w:r w:rsidR="00A0321E">
              <w:t>Новодеревянковского</w:t>
            </w:r>
            <w:proofErr w:type="spellEnd"/>
            <w:r w:rsidR="00A0321E">
              <w:t xml:space="preserve"> </w:t>
            </w:r>
            <w:r w:rsidRPr="00336B30">
              <w:t>сельского поселения</w:t>
            </w:r>
          </w:p>
        </w:tc>
      </w:tr>
      <w:tr w:rsidR="00A0321E" w:rsidRPr="00336B30" w:rsidTr="003230F9">
        <w:trPr>
          <w:trHeight w:val="222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2017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0914B5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8611,4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876FAE">
            <w:pPr>
              <w:tabs>
                <w:tab w:val="left" w:pos="948"/>
              </w:tabs>
              <w:ind w:left="-107" w:right="-108"/>
              <w:jc w:val="center"/>
            </w:pPr>
            <w:r>
              <w:t>4335,1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876FAE">
            <w:pPr>
              <w:tabs>
                <w:tab w:val="left" w:pos="948"/>
              </w:tabs>
              <w:ind w:left="-107" w:right="-108" w:hanging="82"/>
              <w:jc w:val="center"/>
            </w:pPr>
            <w:r>
              <w:t>4276,3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2018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0914B5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4290,0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0914B5">
            <w:pPr>
              <w:tabs>
                <w:tab w:val="left" w:pos="948"/>
              </w:tabs>
              <w:ind w:left="-107" w:right="-108" w:hanging="82"/>
              <w:jc w:val="center"/>
            </w:pPr>
            <w:r>
              <w:t>4290,0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2019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0914B5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4300,0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0914B5">
            <w:pPr>
              <w:tabs>
                <w:tab w:val="left" w:pos="948"/>
              </w:tabs>
              <w:ind w:left="-107" w:right="-108" w:hanging="82"/>
              <w:jc w:val="center"/>
            </w:pPr>
            <w:r>
              <w:t>4300,0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B02674" w:rsidRDefault="002C631F">
            <w:pPr>
              <w:jc w:val="center"/>
            </w:pPr>
            <w:r w:rsidRPr="00B02674">
              <w:t>2020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0914B5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4350,0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0914B5">
            <w:pPr>
              <w:tabs>
                <w:tab w:val="left" w:pos="948"/>
              </w:tabs>
              <w:ind w:left="-107" w:right="-108" w:hanging="82"/>
              <w:jc w:val="center"/>
            </w:pPr>
            <w:r>
              <w:t>4350,0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</w:tr>
      <w:tr w:rsidR="00A0321E" w:rsidRPr="00336B30" w:rsidTr="003230F9">
        <w:trPr>
          <w:trHeight w:val="256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  <w:r w:rsidRPr="00336B30">
              <w:t>1.1.4.</w:t>
            </w:r>
          </w:p>
        </w:tc>
        <w:tc>
          <w:tcPr>
            <w:tcW w:w="2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r w:rsidRPr="00336B30">
              <w:t xml:space="preserve">Капитальный </w:t>
            </w:r>
            <w:proofErr w:type="gramStart"/>
            <w:r w:rsidRPr="00336B30">
              <w:t>ремонт,  ремонт</w:t>
            </w:r>
            <w:proofErr w:type="gramEnd"/>
            <w:r w:rsidRPr="00336B30">
              <w:t>,  содержание автомобильных дорог местного значения и искусственных сооружений на них, включая проектно-изыскательные работы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086A67" w:rsidRDefault="002C631F">
            <w:pPr>
              <w:jc w:val="center"/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 w:rsidP="00B02674">
            <w:pPr>
              <w:tabs>
                <w:tab w:val="left" w:pos="948"/>
              </w:tabs>
              <w:ind w:left="-107" w:right="-108" w:firstLine="64"/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 w:rsidP="004557CF">
            <w:pPr>
              <w:tabs>
                <w:tab w:val="left" w:pos="948"/>
              </w:tabs>
              <w:ind w:left="-107" w:right="-108" w:firstLine="64"/>
              <w:jc w:val="center"/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  <w:rPr>
                <w:b/>
              </w:rPr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roofErr w:type="gramStart"/>
            <w:r w:rsidRPr="00336B30">
              <w:t>автомобиль-</w:t>
            </w:r>
            <w:proofErr w:type="spellStart"/>
            <w:r w:rsidRPr="00336B30">
              <w:t>ные</w:t>
            </w:r>
            <w:proofErr w:type="spellEnd"/>
            <w:proofErr w:type="gramEnd"/>
            <w:r w:rsidRPr="00336B30">
              <w:t xml:space="preserve"> дороги местного значения и искусственные сооружения на них должны отвечать действующим нормам и правилам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0321E" w:rsidRDefault="002C631F" w:rsidP="004557CF">
            <w:proofErr w:type="spellStart"/>
            <w:proofErr w:type="gramStart"/>
            <w:r w:rsidRPr="00336B30">
              <w:t>Администра-ция</w:t>
            </w:r>
            <w:proofErr w:type="spellEnd"/>
            <w:proofErr w:type="gramEnd"/>
            <w:r w:rsidRPr="00336B30">
              <w:t xml:space="preserve"> </w:t>
            </w:r>
            <w:proofErr w:type="spellStart"/>
            <w:r w:rsidR="00A0321E">
              <w:t>Новодеревянковского</w:t>
            </w:r>
            <w:proofErr w:type="spellEnd"/>
          </w:p>
          <w:p w:rsidR="002C631F" w:rsidRPr="00336B30" w:rsidRDefault="002C631F" w:rsidP="004557CF">
            <w:r w:rsidRPr="00336B30">
              <w:t>сельского поселения</w:t>
            </w:r>
          </w:p>
        </w:tc>
      </w:tr>
      <w:tr w:rsidR="00A0321E" w:rsidRPr="00336B30" w:rsidTr="003230F9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230F9" w:rsidRDefault="002C631F">
            <w:pPr>
              <w:jc w:val="center"/>
            </w:pPr>
            <w:r w:rsidRPr="003230F9">
              <w:t>2017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3230F9" w:rsidP="00876FAE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8611,4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876FAE">
            <w:pPr>
              <w:tabs>
                <w:tab w:val="left" w:pos="948"/>
              </w:tabs>
              <w:ind w:left="-107" w:right="-108"/>
              <w:jc w:val="center"/>
            </w:pPr>
            <w:r>
              <w:t>4335,1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876FAE" w:rsidP="00876FAE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4276,3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  <w:rPr>
                <w:b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</w:tr>
      <w:tr w:rsidR="003230F9" w:rsidRPr="00336B30" w:rsidTr="003230F9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230F9" w:rsidRDefault="003230F9" w:rsidP="003230F9">
            <w:pPr>
              <w:jc w:val="center"/>
            </w:pPr>
            <w:r w:rsidRPr="003230F9">
              <w:t>2018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876FAE">
            <w:pPr>
              <w:tabs>
                <w:tab w:val="left" w:pos="948"/>
              </w:tabs>
              <w:ind w:right="-108"/>
              <w:jc w:val="center"/>
            </w:pPr>
            <w:r>
              <w:t>4290,0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876FAE">
            <w:pPr>
              <w:tabs>
                <w:tab w:val="left" w:pos="948"/>
              </w:tabs>
              <w:ind w:right="-108"/>
              <w:jc w:val="center"/>
            </w:pPr>
            <w:r>
              <w:t>4290,0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jc w:val="center"/>
              <w:rPr>
                <w:b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</w:tr>
      <w:tr w:rsidR="003230F9" w:rsidRPr="00336B30" w:rsidTr="003230F9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230F9" w:rsidRDefault="003230F9" w:rsidP="003230F9">
            <w:pPr>
              <w:jc w:val="center"/>
            </w:pPr>
            <w:r w:rsidRPr="003230F9">
              <w:t>2019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876FAE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4300,0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876FAE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4300,0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jc w:val="center"/>
              <w:rPr>
                <w:b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</w:tr>
      <w:tr w:rsidR="003230F9" w:rsidRPr="00336B30" w:rsidTr="003230F9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230F9" w:rsidRDefault="003230F9" w:rsidP="003230F9">
            <w:pPr>
              <w:jc w:val="center"/>
            </w:pPr>
            <w:r w:rsidRPr="003230F9">
              <w:t>2020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876FAE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4350,0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876FAE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4350,0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jc w:val="center"/>
              <w:rPr>
                <w:b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</w:tr>
      <w:tr w:rsidR="003230F9" w:rsidRPr="00336B30" w:rsidTr="003230F9">
        <w:trPr>
          <w:trHeight w:val="256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230F9" w:rsidRDefault="003230F9" w:rsidP="003230F9">
            <w:pPr>
              <w:jc w:val="center"/>
            </w:pPr>
            <w:r w:rsidRPr="003230F9">
              <w:t>2021-2035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876FAE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43250,5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876FAE">
            <w:pPr>
              <w:tabs>
                <w:tab w:val="left" w:pos="948"/>
              </w:tabs>
              <w:ind w:left="-107" w:right="-108" w:firstLine="64"/>
              <w:jc w:val="center"/>
            </w:pPr>
            <w:r>
              <w:t>43250,5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230F9" w:rsidRPr="00336B30" w:rsidRDefault="003230F9" w:rsidP="003230F9">
            <w:pPr>
              <w:jc w:val="center"/>
              <w:rPr>
                <w:b/>
              </w:rPr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230F9" w:rsidRPr="00336B30" w:rsidRDefault="003230F9" w:rsidP="003230F9">
            <w:pPr>
              <w:widowControl w:val="0"/>
              <w:rPr>
                <w:b/>
              </w:rPr>
            </w:pPr>
          </w:p>
        </w:tc>
      </w:tr>
      <w:tr w:rsidR="00A0321E" w:rsidRPr="00336B30" w:rsidTr="003230F9">
        <w:trPr>
          <w:trHeight w:val="84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>
            <w:pPr>
              <w:widowControl w:val="0"/>
              <w:rPr>
                <w:b/>
              </w:rPr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  <w:rPr>
                <w:b/>
              </w:rPr>
            </w:pPr>
            <w:r w:rsidRPr="00336B30">
              <w:rPr>
                <w:b/>
              </w:rPr>
              <w:t>Всего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3230F9" w:rsidP="004557CF">
            <w:pPr>
              <w:tabs>
                <w:tab w:val="left" w:pos="948"/>
              </w:tabs>
              <w:ind w:left="-107" w:right="-108" w:firstLine="64"/>
              <w:jc w:val="center"/>
              <w:rPr>
                <w:b/>
              </w:rPr>
            </w:pPr>
            <w:r>
              <w:rPr>
                <w:b/>
              </w:rPr>
              <w:t>64801,9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876FAE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  <w:r>
              <w:rPr>
                <w:b/>
              </w:rPr>
              <w:t>4335,1</w:t>
            </w: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876FAE" w:rsidP="00876FAE">
            <w:pPr>
              <w:tabs>
                <w:tab w:val="left" w:pos="948"/>
              </w:tabs>
              <w:ind w:left="-107" w:right="-108" w:hanging="82"/>
              <w:jc w:val="center"/>
              <w:rPr>
                <w:b/>
              </w:rPr>
            </w:pPr>
            <w:r>
              <w:rPr>
                <w:b/>
              </w:rPr>
              <w:t>60466,8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  <w:rPr>
                <w:b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/>
        </w:tc>
        <w:tc>
          <w:tcPr>
            <w:tcW w:w="24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31F" w:rsidRPr="00336B30" w:rsidRDefault="002C631F"/>
        </w:tc>
      </w:tr>
      <w:tr w:rsidR="00336B30" w:rsidRPr="00336B30" w:rsidTr="003230F9">
        <w:trPr>
          <w:trHeight w:val="48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  <w:r w:rsidRPr="00336B30">
              <w:t>1.2</w:t>
            </w:r>
          </w:p>
        </w:tc>
        <w:tc>
          <w:tcPr>
            <w:tcW w:w="147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jc w:val="center"/>
            </w:pPr>
            <w:r w:rsidRPr="00336B30">
              <w:t>Задача: сокращение количества лиц, погибших в результате дорожно-</w:t>
            </w:r>
            <w:proofErr w:type="gramStart"/>
            <w:r w:rsidRPr="00336B30">
              <w:t>транспортных  происшествий</w:t>
            </w:r>
            <w:proofErr w:type="gramEnd"/>
            <w:r w:rsidRPr="00336B30">
              <w:t>,   снижение тяжести  травм  в  дорожно-транспортных происшествиях</w:t>
            </w:r>
          </w:p>
        </w:tc>
      </w:tr>
      <w:tr w:rsidR="00A0321E" w:rsidRPr="00336B30" w:rsidTr="003230F9">
        <w:trPr>
          <w:trHeight w:val="309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  <w:r w:rsidRPr="00336B30">
              <w:t>1.2.1</w:t>
            </w:r>
          </w:p>
        </w:tc>
        <w:tc>
          <w:tcPr>
            <w:tcW w:w="2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r w:rsidRPr="00336B30">
              <w:t>Размещение дорожных знаков и указателей на улицах населенных пунктов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086A67" w:rsidRDefault="002C631F" w:rsidP="00B02674">
            <w:pPr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 w:rsidP="00B02674">
            <w:pPr>
              <w:tabs>
                <w:tab w:val="left" w:pos="948"/>
              </w:tabs>
              <w:ind w:left="-107" w:right="-108" w:hanging="78"/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 w:hanging="78"/>
              <w:jc w:val="center"/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r w:rsidRPr="00336B30">
              <w:t>снижение дорожно-транспортных происшествий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 w:rsidP="004557CF">
            <w:proofErr w:type="spellStart"/>
            <w:proofErr w:type="gramStart"/>
            <w:r w:rsidRPr="00336B30">
              <w:t>Администра-ция</w:t>
            </w:r>
            <w:proofErr w:type="spellEnd"/>
            <w:proofErr w:type="gramEnd"/>
            <w:r w:rsidRPr="00336B30">
              <w:t xml:space="preserve"> </w:t>
            </w:r>
            <w:proofErr w:type="spellStart"/>
            <w:r w:rsidR="00A0321E">
              <w:t>Новодеревянковского</w:t>
            </w:r>
            <w:proofErr w:type="spellEnd"/>
            <w:r w:rsidRPr="00336B30">
              <w:t xml:space="preserve"> сельского поселения</w:t>
            </w:r>
          </w:p>
        </w:tc>
      </w:tr>
      <w:tr w:rsidR="008B1FFA" w:rsidRPr="00336B30" w:rsidTr="003230F9">
        <w:trPr>
          <w:trHeight w:val="257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jc w:val="center"/>
            </w:pPr>
            <w:r w:rsidRPr="008B1FFA">
              <w:t>2017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left="-107" w:right="-108" w:hanging="78"/>
              <w:jc w:val="center"/>
            </w:pPr>
            <w:r>
              <w:t>140,0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left="-107" w:right="-108" w:hanging="78"/>
              <w:jc w:val="center"/>
            </w:pPr>
            <w:r>
              <w:t>140,0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</w:tr>
      <w:tr w:rsidR="008B1FFA" w:rsidRPr="00336B30" w:rsidTr="003230F9">
        <w:trPr>
          <w:trHeight w:val="248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jc w:val="center"/>
            </w:pPr>
            <w:r w:rsidRPr="008B1FFA">
              <w:t>2018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tabs>
                <w:tab w:val="left" w:pos="948"/>
              </w:tabs>
              <w:ind w:left="-107" w:right="-108" w:hanging="78"/>
              <w:jc w:val="center"/>
            </w:pPr>
            <w:r w:rsidRPr="008B1FFA">
              <w:t>100,0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tabs>
                <w:tab w:val="left" w:pos="948"/>
              </w:tabs>
              <w:ind w:left="-107" w:right="-108" w:hanging="78"/>
              <w:jc w:val="center"/>
            </w:pPr>
            <w:r w:rsidRPr="008B1FFA">
              <w:t>100,0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</w:tr>
      <w:tr w:rsidR="008B1FFA" w:rsidRPr="00336B30" w:rsidTr="003230F9">
        <w:trPr>
          <w:trHeight w:val="124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jc w:val="center"/>
            </w:pPr>
            <w:r w:rsidRPr="008B1FFA">
              <w:t>2019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tabs>
                <w:tab w:val="left" w:pos="948"/>
              </w:tabs>
              <w:ind w:left="-107" w:right="-108" w:hanging="78"/>
              <w:jc w:val="center"/>
            </w:pPr>
            <w:r w:rsidRPr="008B1FFA">
              <w:t>100,0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tabs>
                <w:tab w:val="left" w:pos="948"/>
              </w:tabs>
              <w:ind w:left="-107" w:right="-108" w:hanging="78"/>
              <w:jc w:val="center"/>
            </w:pPr>
            <w:r w:rsidRPr="008B1FFA">
              <w:t>100,0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</w:tr>
      <w:tr w:rsidR="008B1FFA" w:rsidRPr="00336B30" w:rsidTr="003230F9">
        <w:trPr>
          <w:trHeight w:val="272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jc w:val="center"/>
            </w:pPr>
            <w:r w:rsidRPr="008B1FFA">
              <w:t>2020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tabs>
                <w:tab w:val="left" w:pos="948"/>
              </w:tabs>
              <w:ind w:left="-107" w:right="-108" w:hanging="78"/>
              <w:jc w:val="center"/>
            </w:pPr>
            <w:r w:rsidRPr="008B1FFA">
              <w:t>100,0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tabs>
                <w:tab w:val="left" w:pos="948"/>
              </w:tabs>
              <w:ind w:left="-107" w:right="-108" w:hanging="78"/>
              <w:jc w:val="center"/>
            </w:pPr>
            <w:r w:rsidRPr="008B1FFA">
              <w:t>100,0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</w:tr>
      <w:tr w:rsidR="008B1FFA" w:rsidRPr="00336B30" w:rsidTr="003230F9">
        <w:trPr>
          <w:trHeight w:val="161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jc w:val="center"/>
            </w:pPr>
            <w:r w:rsidRPr="008B1FFA">
              <w:t>2021-2035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tabs>
                <w:tab w:val="left" w:pos="948"/>
              </w:tabs>
              <w:ind w:left="-107" w:right="-108" w:hanging="78"/>
              <w:jc w:val="center"/>
            </w:pPr>
            <w:r w:rsidRPr="008B1FFA">
              <w:t>500,00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8B1FFA" w:rsidRDefault="008B1FFA" w:rsidP="008B1FFA">
            <w:pPr>
              <w:tabs>
                <w:tab w:val="left" w:pos="948"/>
              </w:tabs>
              <w:ind w:left="-107" w:right="-108" w:hanging="78"/>
              <w:jc w:val="center"/>
            </w:pPr>
            <w:r w:rsidRPr="008B1FFA">
              <w:t>500,00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B1FFA" w:rsidRPr="00336B30" w:rsidRDefault="008B1FFA" w:rsidP="008B1FFA">
            <w:pPr>
              <w:widowControl w:val="0"/>
            </w:pPr>
          </w:p>
        </w:tc>
      </w:tr>
      <w:tr w:rsidR="00A0321E" w:rsidRPr="00336B30" w:rsidTr="003230F9">
        <w:trPr>
          <w:trHeight w:val="297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  <w:rPr>
                <w:b/>
              </w:rPr>
            </w:pPr>
            <w:r w:rsidRPr="00336B30">
              <w:rPr>
                <w:b/>
              </w:rPr>
              <w:t>Всего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8B1FFA" w:rsidP="008B1FFA">
            <w:pPr>
              <w:tabs>
                <w:tab w:val="left" w:pos="948"/>
              </w:tabs>
              <w:ind w:left="-107" w:right="-108" w:hanging="78"/>
              <w:rPr>
                <w:b/>
              </w:rPr>
            </w:pPr>
            <w:r>
              <w:rPr>
                <w:b/>
              </w:rPr>
              <w:t xml:space="preserve">  94</w:t>
            </w:r>
            <w:r w:rsidR="002C631F" w:rsidRPr="00336B30">
              <w:rPr>
                <w:b/>
              </w:rPr>
              <w:t>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8B1FFA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</w:rPr>
            </w:pPr>
            <w:r>
              <w:rPr>
                <w:b/>
              </w:rPr>
              <w:t>94</w:t>
            </w:r>
            <w:r w:rsidR="002C631F" w:rsidRPr="00336B30">
              <w:rPr>
                <w:b/>
              </w:rPr>
              <w:t>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  <w:rPr>
                <w:b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widowControl w:val="0"/>
            </w:pPr>
          </w:p>
        </w:tc>
      </w:tr>
      <w:tr w:rsidR="00336B30" w:rsidRPr="00336B30" w:rsidTr="003230F9">
        <w:trPr>
          <w:trHeight w:val="274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  <w:r w:rsidRPr="00336B30">
              <w:t>1.3</w:t>
            </w:r>
          </w:p>
        </w:tc>
        <w:tc>
          <w:tcPr>
            <w:tcW w:w="1470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jc w:val="center"/>
            </w:pPr>
            <w:r w:rsidRPr="00336B30">
              <w:t>Задача: улучшение транспортного обслуживания населения</w:t>
            </w:r>
          </w:p>
        </w:tc>
      </w:tr>
      <w:tr w:rsidR="00A0321E" w:rsidRPr="00336B30" w:rsidTr="003230F9">
        <w:trPr>
          <w:trHeight w:val="310"/>
        </w:trPr>
        <w:tc>
          <w:tcPr>
            <w:tcW w:w="7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  <w:r w:rsidRPr="00336B30">
              <w:t>1.3.1</w:t>
            </w:r>
          </w:p>
        </w:tc>
        <w:tc>
          <w:tcPr>
            <w:tcW w:w="2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r w:rsidRPr="00336B30">
              <w:t>Оборудование остановочных площадок и установка павильонов для общественного транспорта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086A67" w:rsidRDefault="002C631F">
            <w:pPr>
              <w:jc w:val="center"/>
              <w:rPr>
                <w:color w:val="FF0000"/>
              </w:rPr>
            </w:pP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pPr>
              <w:jc w:val="center"/>
            </w:pPr>
          </w:p>
        </w:tc>
        <w:tc>
          <w:tcPr>
            <w:tcW w:w="18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>
            <w:r w:rsidRPr="00336B30">
              <w:rPr>
                <w:lang w:bidi="en-US"/>
              </w:rPr>
              <w:t>создание комфортных условий для граждан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C631F" w:rsidRPr="00336B30" w:rsidRDefault="002C631F" w:rsidP="004557CF">
            <w:proofErr w:type="spellStart"/>
            <w:proofErr w:type="gramStart"/>
            <w:r w:rsidRPr="00336B30">
              <w:t>Администра-ция</w:t>
            </w:r>
            <w:proofErr w:type="spellEnd"/>
            <w:proofErr w:type="gramEnd"/>
            <w:r w:rsidRPr="00336B30">
              <w:t xml:space="preserve"> </w:t>
            </w:r>
            <w:proofErr w:type="spellStart"/>
            <w:r w:rsidR="00A0321E">
              <w:t>Новодеревянковского</w:t>
            </w:r>
            <w:proofErr w:type="spellEnd"/>
            <w:r w:rsidRPr="00336B30">
              <w:t xml:space="preserve"> сельского поселения</w:t>
            </w:r>
          </w:p>
        </w:tc>
      </w:tr>
      <w:tr w:rsidR="00876FAE" w:rsidRPr="00336B30" w:rsidTr="003230F9">
        <w:trPr>
          <w:trHeight w:val="271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876FAE" w:rsidRDefault="00876FAE" w:rsidP="00876FAE">
            <w:pPr>
              <w:jc w:val="center"/>
            </w:pPr>
            <w:r w:rsidRPr="00876FAE">
              <w:t>2017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  <w:r>
              <w:t>5</w:t>
            </w:r>
            <w:r w:rsidRPr="00336B30">
              <w:t>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  <w:r>
              <w:t>5</w:t>
            </w:r>
            <w:r w:rsidRPr="00336B30">
              <w:t>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</w:tr>
      <w:tr w:rsidR="00876FAE" w:rsidRPr="00336B30" w:rsidTr="003230F9">
        <w:trPr>
          <w:trHeight w:val="248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876FAE" w:rsidRDefault="00876FAE" w:rsidP="00876FAE">
            <w:pPr>
              <w:jc w:val="center"/>
            </w:pPr>
            <w:r w:rsidRPr="00876FAE">
              <w:t>2018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  <w:r>
              <w:t>5</w:t>
            </w:r>
            <w:r w:rsidRPr="00336B30">
              <w:t>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  <w:r>
              <w:t>5</w:t>
            </w:r>
            <w:r w:rsidRPr="00336B30">
              <w:t>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</w:tr>
      <w:tr w:rsidR="00876FAE" w:rsidRPr="00336B30" w:rsidTr="003230F9">
        <w:trPr>
          <w:trHeight w:val="237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876FAE" w:rsidRDefault="00876FAE" w:rsidP="00876FAE">
            <w:pPr>
              <w:jc w:val="center"/>
            </w:pPr>
            <w:r w:rsidRPr="00876FAE">
              <w:t>2019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  <w:r>
              <w:t>5</w:t>
            </w:r>
            <w:r w:rsidRPr="00336B30">
              <w:t>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  <w:r>
              <w:t>5</w:t>
            </w:r>
            <w:r w:rsidRPr="00336B30">
              <w:t>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</w:tr>
      <w:tr w:rsidR="00876FAE" w:rsidRPr="00336B30" w:rsidTr="003230F9">
        <w:trPr>
          <w:trHeight w:val="214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876FAE" w:rsidRDefault="00876FAE" w:rsidP="00876FAE">
            <w:r w:rsidRPr="00876FAE">
              <w:t xml:space="preserve">      2020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  <w:r>
              <w:t>5</w:t>
            </w:r>
            <w:r w:rsidRPr="00336B30">
              <w:t>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  <w:r>
              <w:t>5</w:t>
            </w:r>
            <w:r w:rsidRPr="00336B30">
              <w:t>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</w:tr>
      <w:tr w:rsidR="00876FAE" w:rsidRPr="00336B30" w:rsidTr="003230F9">
        <w:trPr>
          <w:trHeight w:val="359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876FAE" w:rsidRDefault="00876FAE" w:rsidP="00876FAE">
            <w:r w:rsidRPr="00876FAE">
              <w:t>2021-2035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 w:hanging="78"/>
              <w:jc w:val="center"/>
            </w:pPr>
            <w:r>
              <w:t>5</w:t>
            </w:r>
            <w:r w:rsidRPr="00336B30">
              <w:t>00,0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 w:hanging="78"/>
              <w:jc w:val="center"/>
            </w:pPr>
            <w:r>
              <w:t>5</w:t>
            </w:r>
            <w:r w:rsidRPr="00336B30">
              <w:t>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jc w:val="center"/>
            </w:pPr>
          </w:p>
        </w:tc>
        <w:tc>
          <w:tcPr>
            <w:tcW w:w="18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</w:tr>
      <w:tr w:rsidR="00876FAE" w:rsidRPr="00336B30" w:rsidTr="003230F9">
        <w:trPr>
          <w:trHeight w:val="253"/>
        </w:trPr>
        <w:tc>
          <w:tcPr>
            <w:tcW w:w="7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269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7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  <w:tc>
          <w:tcPr>
            <w:tcW w:w="13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876FAE" w:rsidRDefault="00876FAE" w:rsidP="00876FAE">
            <w:pPr>
              <w:rPr>
                <w:b/>
              </w:rPr>
            </w:pPr>
            <w:r w:rsidRPr="00876FAE">
              <w:rPr>
                <w:b/>
              </w:rPr>
              <w:t>Всего</w:t>
            </w:r>
          </w:p>
        </w:tc>
        <w:tc>
          <w:tcPr>
            <w:tcW w:w="1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36B30">
              <w:rPr>
                <w:b/>
              </w:rPr>
              <w:t>00,0</w:t>
            </w:r>
          </w:p>
        </w:tc>
        <w:tc>
          <w:tcPr>
            <w:tcW w:w="1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/>
              <w:jc w:val="center"/>
              <w:rPr>
                <w:b/>
              </w:rPr>
            </w:pPr>
          </w:p>
        </w:tc>
        <w:tc>
          <w:tcPr>
            <w:tcW w:w="1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tabs>
                <w:tab w:val="left" w:pos="948"/>
              </w:tabs>
              <w:ind w:left="-107" w:right="-108" w:hanging="78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Pr="00336B30">
              <w:rPr>
                <w:b/>
              </w:rPr>
              <w:t>00,0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jc w:val="center"/>
              <w:rPr>
                <w:b/>
              </w:rPr>
            </w:pPr>
          </w:p>
        </w:tc>
        <w:tc>
          <w:tcPr>
            <w:tcW w:w="1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/>
        </w:tc>
        <w:tc>
          <w:tcPr>
            <w:tcW w:w="246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76FAE" w:rsidRPr="00336B30" w:rsidRDefault="00876FAE" w:rsidP="00876FAE">
            <w:pPr>
              <w:widowControl w:val="0"/>
            </w:pPr>
          </w:p>
        </w:tc>
      </w:tr>
    </w:tbl>
    <w:p w:rsidR="002C631F" w:rsidRPr="003554A0" w:rsidRDefault="002C631F">
      <w:pPr>
        <w:widowControl w:val="0"/>
        <w:ind w:left="-108" w:right="-108"/>
        <w:jc w:val="right"/>
        <w:sectPr w:rsidR="002C631F" w:rsidRPr="003554A0">
          <w:headerReference w:type="default" r:id="rId13"/>
          <w:type w:val="continuous"/>
          <w:pgSz w:w="16834" w:h="11909" w:orient="landscape"/>
          <w:pgMar w:top="567" w:right="1134" w:bottom="1701" w:left="284" w:header="708" w:footer="720" w:gutter="0"/>
          <w:cols w:space="340"/>
        </w:sect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lastRenderedPageBreak/>
        <w:t>Раздел 6. Оценка эффективности мероприятий (инвестиционных проектов) по проектированию, строительству, реконструкции объектов транспортной инфраструктуры предполагаемого к реализации варианта развития транспортной инфраструктуры</w:t>
      </w:r>
    </w:p>
    <w:p w:rsidR="002C631F" w:rsidRPr="003554A0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Эффективность реализации Программы оценивается ежегодно на основе целевых показателей и индикаторов.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Оценка результативности и эффективности Программы осуществляется по следующим направлениям: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-оценка степени достижения запланированных результатов, выраженных целевыми контрольными показателями по стратегическому направлению (для этого фактически достигнутые значения показателей сопоставляются с их плановыми значениями);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-оценка степени выполнения запланированных мероприятий в установленные сроки (выявления степени исполнения плана по реализации программы (подпрограммы) проводится сравнение фактических сроков реализации мероприятий плана с запланированными, а также сравнение фактически полученных результатов с ожидаемыми);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-оценка степени достижения целевых индикаторов и контрольных показателей по каждому из приоритетных направлений развития в корреспонденции с объемом фактически произведенных затрат на реализацию мероприятий (для выявления степени достижения запланированного уровня затрат фактически произведенные затраты на реализацию программы в отчетном году сопоставляются с их плановыми значениями).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 зависимости от полученных в результате реализации мероприятий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Программы значений целевых показателей (индикаторов) Программы эффективность реализации Программы по целям (задачам), а также в целом можно охарактеризовать по следующим уровням: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высокий (E 95%);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удовлетворительный (E 75%);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неудовлетворительный (если значение эффективности реализации программы не отвечает приведенным выше уровням, эффективность ее реализации признается неудовлетворительной).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Предоставление отчетности по выполнению мероприятий Программы осуществляется в рамках мониторинга. 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Целью мониторинга Программы </w:t>
      </w:r>
      <w:proofErr w:type="spellStart"/>
      <w:r w:rsidR="00A0321E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 является регулярный контроль ситуации в сфере транспортной инфраструктуры, а также анализ выполнения мероприятий по модернизации и развитию объектов транспортной инфраструктуры, предусмотренных Программой. 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Мониторинг Программы комплексного развития транспортной инфраструктуры включает следующие этапы: </w:t>
      </w:r>
    </w:p>
    <w:p w:rsidR="002C631F" w:rsidRPr="003554A0" w:rsidRDefault="002C631F">
      <w:pPr>
        <w:pStyle w:val="aa"/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1.Периодический сбор информации о результатах выполнения мероприятий Программы, а также информации о состоянии и развитии транспортной инфраструктуры поселения. </w:t>
      </w:r>
    </w:p>
    <w:p w:rsidR="002C631F" w:rsidRPr="003554A0" w:rsidRDefault="002C631F">
      <w:pPr>
        <w:pStyle w:val="aa"/>
        <w:spacing w:line="240" w:lineRule="auto"/>
        <w:ind w:left="0" w:firstLine="708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lastRenderedPageBreak/>
        <w:t xml:space="preserve">2.Анализ данных о результатах планируемых и фактически проводимых преобразований в сфере транспортной инфраструктуры. 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Мониторинг Программы </w:t>
      </w:r>
      <w:proofErr w:type="spellStart"/>
      <w:r w:rsidR="00A0321E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 предусматривает сопоставление и сравнение значений показателей во временном аспекте. Анализ проводится путем сопоставления показателя за отчетный период с аналогичным показателем за предыдущий (базовый) период. 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По ежегодным результатам мониторинга осуществляется своевременная корректировка Программы. Решение о корректировке Программы принимается администрацией </w:t>
      </w:r>
      <w:proofErr w:type="spellStart"/>
      <w:r w:rsidR="00A0321E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 по итогам ежегодного рассмотрения отчета о ходе реализации Программы или по представлению Главы администрации </w:t>
      </w:r>
      <w:proofErr w:type="spellStart"/>
      <w:r w:rsidR="00A0321E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поселения. 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Основные прогнозные показатели развития транспортной инфраструктуры </w:t>
      </w:r>
      <w:proofErr w:type="spellStart"/>
      <w:r w:rsidR="00A0321E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A0321E">
        <w:rPr>
          <w:rFonts w:ascii="Times New Roman" w:hAnsi="Times New Roman" w:cs="Times New Roman"/>
          <w:sz w:val="28"/>
          <w:szCs w:val="28"/>
        </w:rPr>
        <w:t xml:space="preserve"> </w:t>
      </w:r>
      <w:r w:rsidRPr="003554A0">
        <w:rPr>
          <w:rFonts w:ascii="Times New Roman" w:hAnsi="Times New Roman" w:cs="Times New Roman"/>
          <w:sz w:val="28"/>
          <w:szCs w:val="28"/>
        </w:rPr>
        <w:t>сельского поселения на период 2016-</w:t>
      </w:r>
      <w:r w:rsidR="00FC3CB2">
        <w:rPr>
          <w:rFonts w:ascii="Times New Roman" w:hAnsi="Times New Roman" w:cs="Times New Roman"/>
          <w:sz w:val="28"/>
          <w:szCs w:val="28"/>
        </w:rPr>
        <w:t>2030 годов приведены в таблице 10</w:t>
      </w:r>
      <w:r w:rsidRPr="003554A0">
        <w:rPr>
          <w:rFonts w:ascii="Times New Roman" w:hAnsi="Times New Roman" w:cs="Times New Roman"/>
          <w:sz w:val="28"/>
          <w:szCs w:val="28"/>
        </w:rPr>
        <w:t>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FC3CB2">
      <w:pPr>
        <w:spacing w:after="120"/>
        <w:jc w:val="right"/>
      </w:pPr>
      <w:r>
        <w:rPr>
          <w:sz w:val="28"/>
        </w:rPr>
        <w:t>Таблица 10</w:t>
      </w:r>
      <w:r w:rsidR="002C631F" w:rsidRPr="003554A0">
        <w:rPr>
          <w:sz w:val="28"/>
        </w:rPr>
        <w:t>.</w:t>
      </w:r>
    </w:p>
    <w:p w:rsidR="002C631F" w:rsidRPr="003554A0" w:rsidRDefault="002C631F">
      <w:pPr>
        <w:pStyle w:val="S"/>
        <w:spacing w:after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02674">
        <w:rPr>
          <w:rFonts w:ascii="Times New Roman" w:eastAsia="Calibri" w:hAnsi="Times New Roman" w:cs="Times New Roman"/>
          <w:b/>
          <w:sz w:val="28"/>
          <w:szCs w:val="28"/>
        </w:rPr>
        <w:t xml:space="preserve">Территория </w:t>
      </w:r>
      <w:proofErr w:type="spellStart"/>
      <w:r w:rsidR="00A0321E" w:rsidRPr="00B02674">
        <w:rPr>
          <w:rFonts w:ascii="Times New Roman" w:eastAsia="Calibri" w:hAnsi="Times New Roman" w:cs="Times New Roman"/>
          <w:b/>
          <w:sz w:val="28"/>
          <w:szCs w:val="28"/>
        </w:rPr>
        <w:t>Новодеревянковского</w:t>
      </w:r>
      <w:proofErr w:type="spellEnd"/>
      <w:r w:rsidRPr="00B02674">
        <w:rPr>
          <w:rFonts w:ascii="Times New Roman" w:eastAsia="Calibri" w:hAnsi="Times New Roman" w:cs="Times New Roman"/>
          <w:b/>
          <w:sz w:val="28"/>
          <w:szCs w:val="28"/>
        </w:rPr>
        <w:t xml:space="preserve"> сельского поселения</w:t>
      </w:r>
    </w:p>
    <w:tbl>
      <w:tblPr>
        <w:tblW w:w="9356" w:type="dxa"/>
        <w:tblInd w:w="-5" w:type="dxa"/>
        <w:tblLook w:val="0000" w:firstRow="0" w:lastRow="0" w:firstColumn="0" w:lastColumn="0" w:noHBand="0" w:noVBand="0"/>
      </w:tblPr>
      <w:tblGrid>
        <w:gridCol w:w="709"/>
        <w:gridCol w:w="4338"/>
        <w:gridCol w:w="1548"/>
        <w:gridCol w:w="1275"/>
        <w:gridCol w:w="1486"/>
      </w:tblGrid>
      <w:tr w:rsidR="002C631F" w:rsidRPr="00FC3CB2">
        <w:trPr>
          <w:cantSplit/>
          <w:trHeight w:hRule="exact"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мероприятий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2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</w:tr>
      <w:tr w:rsidR="002C631F" w:rsidRPr="00FC3CB2">
        <w:trPr>
          <w:cantSplit/>
          <w:trHeight w:val="5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FC3CB2" w:rsidRDefault="002C631F">
            <w:pPr>
              <w:widowControl w:val="0"/>
              <w:rPr>
                <w:b/>
              </w:rPr>
            </w:pPr>
          </w:p>
        </w:tc>
        <w:tc>
          <w:tcPr>
            <w:tcW w:w="4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FC3CB2" w:rsidRDefault="002C631F">
            <w:pPr>
              <w:widowControl w:val="0"/>
              <w:rPr>
                <w:b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FC3CB2" w:rsidRDefault="002C631F">
            <w:pPr>
              <w:widowControl w:val="0"/>
              <w:rPr>
                <w:b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1 очередь</w:t>
            </w:r>
          </w:p>
        </w:tc>
        <w:tc>
          <w:tcPr>
            <w:tcW w:w="14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срок</w:t>
            </w:r>
          </w:p>
        </w:tc>
      </w:tr>
      <w:tr w:rsidR="002C631F" w:rsidRPr="00FC3CB2">
        <w:trPr>
          <w:trHeight w:val="202"/>
        </w:trPr>
        <w:tc>
          <w:tcPr>
            <w:tcW w:w="93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Транспортная инфраструктура</w:t>
            </w:r>
          </w:p>
        </w:tc>
      </w:tr>
      <w:tr w:rsidR="002C631F" w:rsidRPr="00FC3CB2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местного значения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</w:tc>
      </w:tr>
      <w:tr w:rsidR="002C631F" w:rsidRPr="00FC3CB2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Станция технического обслуживания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2C631F" w:rsidRPr="00FC3CB2">
        <w:trPr>
          <w:trHeight w:val="31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Автомойка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2C631F" w:rsidRPr="003554A0" w:rsidRDefault="002C631F">
      <w:pPr>
        <w:spacing w:after="120"/>
      </w:pP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Перечень целевых показателей, используемых для оценки результативности и эффективности Программы (контрольные показатели реализации Программы):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-отремонтировано автомобильных дорог общего пользования муниципального значения, км;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-доля протяженности автомобильных дорого общего пользования муниципального значения, не отвечающих нормативным требованиям, в общей протяженности автомобильных дорог общего пользования муниципального значения, %;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>-доля дорожно-транспортных происшествий (далее – ДТП), совершению которых сопутствовало наличие неудовлетворительных дорожных</w:t>
      </w:r>
      <w:r w:rsidRPr="003554A0">
        <w:rPr>
          <w:rFonts w:ascii="Times New Roman" w:hAnsi="Times New Roman" w:cs="Times New Roman"/>
          <w:color w:val="4BACC6"/>
          <w:sz w:val="28"/>
          <w:szCs w:val="28"/>
        </w:rPr>
        <w:t xml:space="preserve"> </w:t>
      </w:r>
      <w:r w:rsidRPr="003554A0">
        <w:rPr>
          <w:rFonts w:ascii="Times New Roman" w:hAnsi="Times New Roman" w:cs="Times New Roman"/>
          <w:sz w:val="28"/>
          <w:szCs w:val="28"/>
        </w:rPr>
        <w:t>условий, в общем количестве ДТП, единицы на 1 тыс. автотранспортных средств.</w:t>
      </w:r>
    </w:p>
    <w:p w:rsidR="002C631F" w:rsidRPr="003554A0" w:rsidRDefault="002C631F">
      <w:pPr>
        <w:pStyle w:val="S"/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C631F" w:rsidRDefault="00FC3CB2">
      <w:pPr>
        <w:pStyle w:val="S"/>
        <w:spacing w:line="240" w:lineRule="auto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11</w:t>
      </w:r>
    </w:p>
    <w:p w:rsidR="00FC3CB2" w:rsidRPr="003554A0" w:rsidRDefault="00FC3CB2">
      <w:pPr>
        <w:pStyle w:val="S"/>
        <w:spacing w:line="240" w:lineRule="auto"/>
        <w:ind w:left="1069" w:firstLine="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8642" w:type="dxa"/>
        <w:tblLook w:val="0000" w:firstRow="0" w:lastRow="0" w:firstColumn="0" w:lastColumn="0" w:noHBand="0" w:noVBand="0"/>
      </w:tblPr>
      <w:tblGrid>
        <w:gridCol w:w="561"/>
        <w:gridCol w:w="2825"/>
        <w:gridCol w:w="1136"/>
        <w:gridCol w:w="824"/>
        <w:gridCol w:w="824"/>
        <w:gridCol w:w="822"/>
        <w:gridCol w:w="824"/>
        <w:gridCol w:w="826"/>
      </w:tblGrid>
      <w:tr w:rsidR="00B02674" w:rsidRPr="003554A0" w:rsidTr="00B02674">
        <w:trPr>
          <w:cantSplit/>
          <w:trHeight w:val="1134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8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1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Едини-</w:t>
            </w:r>
            <w:proofErr w:type="spellStart"/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ца</w:t>
            </w:r>
            <w:proofErr w:type="spellEnd"/>
            <w:proofErr w:type="gramEnd"/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измере-ния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b/>
                <w:sz w:val="24"/>
                <w:szCs w:val="24"/>
              </w:rPr>
              <w:t>2021-2030</w:t>
            </w:r>
          </w:p>
        </w:tc>
      </w:tr>
      <w:tr w:rsidR="00B02674" w:rsidRPr="003554A0" w:rsidTr="00B02674">
        <w:trPr>
          <w:cantSplit/>
          <w:trHeight w:val="1134"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км.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FC3CB2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FC3CB2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FC3CB2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FC3CB2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FC3CB2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B02674" w:rsidRPr="003554A0" w:rsidTr="00B02674">
        <w:trPr>
          <w:cantSplit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02674" w:rsidRPr="003554A0" w:rsidTr="00B02674">
        <w:trPr>
          <w:cantSplit/>
        </w:trPr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28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Доля ДТП, совершению которых сопутствовало наличие неудовлетворительных дорожных условий, в общем количестве ДТП</w:t>
            </w:r>
          </w:p>
        </w:tc>
        <w:tc>
          <w:tcPr>
            <w:tcW w:w="113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02674" w:rsidRPr="003554A0" w:rsidRDefault="00B02674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554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C631F" w:rsidRPr="003554A0" w:rsidRDefault="002C631F">
      <w:pPr>
        <w:pStyle w:val="S"/>
        <w:spacing w:after="120"/>
      </w:pPr>
    </w:p>
    <w:p w:rsidR="002C631F" w:rsidRPr="003554A0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554A0">
        <w:rPr>
          <w:rFonts w:ascii="Times New Roman" w:hAnsi="Times New Roman" w:cs="Times New Roman"/>
          <w:sz w:val="28"/>
          <w:szCs w:val="28"/>
        </w:rPr>
        <w:t xml:space="preserve">Целевые показатели развития транспортной инфраструктуры </w:t>
      </w:r>
      <w:proofErr w:type="spellStart"/>
      <w:r w:rsidR="00A0321E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FC3CB2">
        <w:rPr>
          <w:rFonts w:ascii="Times New Roman" w:hAnsi="Times New Roman" w:cs="Times New Roman"/>
          <w:sz w:val="28"/>
          <w:szCs w:val="28"/>
        </w:rPr>
        <w:t xml:space="preserve"> </w:t>
      </w:r>
      <w:r w:rsidRPr="003554A0">
        <w:rPr>
          <w:rFonts w:ascii="Times New Roman" w:hAnsi="Times New Roman" w:cs="Times New Roman"/>
          <w:sz w:val="28"/>
          <w:szCs w:val="28"/>
        </w:rPr>
        <w:t>сельского по</w:t>
      </w:r>
      <w:r w:rsidR="00FC3CB2">
        <w:rPr>
          <w:rFonts w:ascii="Times New Roman" w:hAnsi="Times New Roman" w:cs="Times New Roman"/>
          <w:sz w:val="28"/>
          <w:szCs w:val="28"/>
        </w:rPr>
        <w:t>селения представлены в таблице 12</w:t>
      </w:r>
      <w:r w:rsidRPr="003554A0">
        <w:rPr>
          <w:rFonts w:ascii="Times New Roman" w:hAnsi="Times New Roman" w:cs="Times New Roman"/>
          <w:sz w:val="28"/>
          <w:szCs w:val="28"/>
        </w:rPr>
        <w:t>.</w:t>
      </w:r>
    </w:p>
    <w:p w:rsidR="002C631F" w:rsidRPr="003554A0" w:rsidRDefault="002C631F">
      <w:pPr>
        <w:pStyle w:val="S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C631F" w:rsidRPr="003554A0" w:rsidRDefault="00FC3CB2">
      <w:pPr>
        <w:pStyle w:val="S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12</w:t>
      </w:r>
    </w:p>
    <w:p w:rsidR="002C631F" w:rsidRPr="003554A0" w:rsidRDefault="002C631F">
      <w:pPr>
        <w:pStyle w:val="S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>Целевые показатели развития транспортной инфраструктуры</w:t>
      </w:r>
    </w:p>
    <w:p w:rsidR="002C631F" w:rsidRPr="003554A0" w:rsidRDefault="002C631F">
      <w:pPr>
        <w:pStyle w:val="S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Look w:val="0000" w:firstRow="0" w:lastRow="0" w:firstColumn="0" w:lastColumn="0" w:noHBand="0" w:noVBand="0"/>
      </w:tblPr>
      <w:tblGrid>
        <w:gridCol w:w="841"/>
        <w:gridCol w:w="3838"/>
        <w:gridCol w:w="1920"/>
        <w:gridCol w:w="1701"/>
        <w:gridCol w:w="1276"/>
      </w:tblGrid>
      <w:tr w:rsidR="002C631F" w:rsidRPr="00FC3CB2">
        <w:trPr>
          <w:cantSplit/>
          <w:tblHeader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состояние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Расчет-</w:t>
            </w:r>
            <w:proofErr w:type="spellStart"/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</w:t>
            </w:r>
          </w:p>
        </w:tc>
      </w:tr>
      <w:tr w:rsidR="002C631F" w:rsidRPr="00FC3CB2">
        <w:trPr>
          <w:trHeight w:val="56"/>
        </w:trPr>
        <w:tc>
          <w:tcPr>
            <w:tcW w:w="957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631F" w:rsidRPr="00FC3CB2" w:rsidRDefault="002C631F">
            <w:pPr>
              <w:pStyle w:val="a9"/>
              <w:spacing w:after="120"/>
              <w:rPr>
                <w:rFonts w:ascii="Times New Roman" w:hAnsi="Times New Roman" w:cs="Times New Roman"/>
                <w:b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</w:rPr>
              <w:t>Население</w:t>
            </w:r>
          </w:p>
        </w:tc>
      </w:tr>
      <w:tr w:rsidR="002C631F" w:rsidRPr="00FC3CB2">
        <w:trPr>
          <w:trHeight w:val="56"/>
        </w:trPr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8" w:type="dxa"/>
            <w:tcBorders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с учетом подчиненных административно-территориальных образований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2C631F" w:rsidRPr="00FC3CB2" w:rsidRDefault="00B02674" w:rsidP="00A75A6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FC3CB2" w:rsidRDefault="00A75A60" w:rsidP="00A75A6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9500</w:t>
            </w:r>
          </w:p>
        </w:tc>
      </w:tr>
      <w:tr w:rsidR="002C631F" w:rsidRPr="00FC3CB2">
        <w:trPr>
          <w:trHeight w:val="255"/>
        </w:trPr>
        <w:tc>
          <w:tcPr>
            <w:tcW w:w="9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Транспортная инфраструктура</w:t>
            </w:r>
          </w:p>
        </w:tc>
      </w:tr>
      <w:tr w:rsidR="002C631F" w:rsidRPr="00FC3CB2">
        <w:trPr>
          <w:trHeight w:val="2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Протяженность линий общественного пассажирского транспорта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1F" w:rsidRPr="00FC3CB2">
        <w:trPr>
          <w:trHeight w:val="468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-железная дорога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км двойного пути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631F" w:rsidRPr="00FC3CB2">
        <w:trPr>
          <w:trHeight w:val="2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Протяженность автомобильных дорог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B02674" w:rsidP="00AE66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FC3CB2" w:rsidRDefault="00B02674" w:rsidP="00AE66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</w:tr>
      <w:tr w:rsidR="002C631F" w:rsidRPr="00FC3CB2">
        <w:trPr>
          <w:trHeight w:val="2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Из общей протяженности автомобильных дорог улицы с капитальным типом покрытия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B02674" w:rsidP="00AE66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FC3CB2" w:rsidRDefault="002C631F" w:rsidP="00AE667E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02674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</w:tr>
      <w:tr w:rsidR="002C631F" w:rsidRPr="00FC3CB2">
        <w:trPr>
          <w:trHeight w:val="25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 индивидуальными легковыми автомобилями (на 1000 жителей)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автомобилей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AE667E" w:rsidP="00AE66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FC3CB2" w:rsidRDefault="00AE667E" w:rsidP="00AE66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2C631F" w:rsidRPr="00FC3CB2">
        <w:trPr>
          <w:trHeight w:val="344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Количество автозаправочных станций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2C631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631F" w:rsidRPr="00FC3CB2" w:rsidRDefault="00AE667E" w:rsidP="00AE66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631F" w:rsidRPr="00FC3CB2" w:rsidRDefault="00AE667E" w:rsidP="00AE667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C3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2C631F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FC3CB2" w:rsidRPr="003554A0" w:rsidRDefault="00FC3CB2">
      <w:pPr>
        <w:pStyle w:val="S"/>
        <w:spacing w:line="240" w:lineRule="auto"/>
        <w:ind w:firstLine="0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4A0">
        <w:rPr>
          <w:rFonts w:ascii="Times New Roman" w:hAnsi="Times New Roman" w:cs="Times New Roman"/>
          <w:b/>
          <w:sz w:val="28"/>
          <w:szCs w:val="28"/>
        </w:rPr>
        <w:t xml:space="preserve">Раздел 7. Предложения по институциональным преобразованиям, совершенствованию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</w:t>
      </w:r>
    </w:p>
    <w:p w:rsidR="002C631F" w:rsidRPr="003554A0" w:rsidRDefault="00A0321E">
      <w:pPr>
        <w:pStyle w:val="S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Новодеревянковского</w:t>
      </w:r>
      <w:proofErr w:type="spellEnd"/>
      <w:r w:rsidR="00AE667E" w:rsidRPr="003554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631F" w:rsidRPr="003554A0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="00AE667E" w:rsidRPr="003554A0">
        <w:rPr>
          <w:rFonts w:ascii="Times New Roman" w:hAnsi="Times New Roman" w:cs="Times New Roman"/>
          <w:b/>
          <w:sz w:val="28"/>
          <w:szCs w:val="28"/>
        </w:rPr>
        <w:t>Каневского</w:t>
      </w:r>
      <w:proofErr w:type="spellEnd"/>
      <w:r w:rsidR="002C631F" w:rsidRPr="003554A0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2C631F" w:rsidRDefault="002C631F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FC3CB2" w:rsidRPr="003554A0" w:rsidRDefault="00FC3CB2">
      <w:pPr>
        <w:pStyle w:val="S"/>
        <w:spacing w:line="240" w:lineRule="auto"/>
        <w:jc w:val="center"/>
        <w:rPr>
          <w:rFonts w:ascii="Times New Roman" w:hAnsi="Times New Roman" w:cs="Times New Roman"/>
          <w:b/>
          <w:color w:val="4BACC6"/>
          <w:sz w:val="28"/>
          <w:szCs w:val="28"/>
        </w:rPr>
      </w:pP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Функциональный механизм реализации Программы включает следующие элементы: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-стратегическое планирование и прогнозирование (определение стратегических направлений, темпов, пропорций структурной политики развития хозяйственного комплекса сельского поселения в целом, его важнейших отраслевых и межотраслевых комплексов), трансформированное в систему программных мероприятий (проектов) и плановых показателей их результативности;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-переход к программно-целевому бюджетированию с выстраиванием процессов планирования бюджета Программы от стратегических целей через долгосрочные региональные и муниципальные программы (далее – функциональные программы) до конкретных мероприятий, исполнения бюджета Программы в разрезе муниципальных функциональных программ, а также региональных функциональных программ, содержащих мероприятия, реализуемые на территории </w:t>
      </w:r>
      <w:proofErr w:type="spellStart"/>
      <w:r w:rsidR="00A0321E">
        <w:rPr>
          <w:sz w:val="28"/>
          <w:szCs w:val="28"/>
        </w:rPr>
        <w:t>Новодеревянковского</w:t>
      </w:r>
      <w:proofErr w:type="spellEnd"/>
      <w:r w:rsidRPr="003554A0">
        <w:rPr>
          <w:sz w:val="28"/>
          <w:szCs w:val="28"/>
        </w:rPr>
        <w:t xml:space="preserve"> сельского поселения; мониторинга достижения поставленных в рамках каждой функциональной программы целей и реального влияния их на поставленные стратегические цели развития;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-экономические рычаги воздействия, включающие финансово-кредитный механизм Программы, ее материально-техническое обеспечение и стимулирование выполнения программных мероприятий;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-правовые рычаги влияния на экономическое развитие (совершенствование нормативной правовой базы и механизмов правоприменения на федеральном, региональном и муниципальном уровне, включая в том числе предложения по мерам совершенствования налогового и технического регулирования, совокупность нормативных правовых </w:t>
      </w:r>
      <w:r w:rsidRPr="003554A0">
        <w:rPr>
          <w:sz w:val="28"/>
          <w:szCs w:val="28"/>
        </w:rPr>
        <w:lastRenderedPageBreak/>
        <w:t>документов федерального, областного и муниципального уровня, способствующих деловой и инвестиционной активности, а также регулирующих отношения федеральных, областных и муниципальных органов, заказчиков и исполнителей в процессе реализации мероприятий и проектов Программы);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-организационная структура управления Программой (определение состава, функций и согласованности звеньев административно-хозяйственного управления), в том числе распределение полномочий и ответственности между участниками реализации Программы, необходимых и достаточных для достижения целей Программы;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  <w:r w:rsidRPr="003554A0">
        <w:rPr>
          <w:sz w:val="28"/>
          <w:szCs w:val="28"/>
        </w:rPr>
        <w:t>-регулярная оценка результативности и эффективности реализации Программы с возможностью корректировки действий участников реализации.</w:t>
      </w:r>
    </w:p>
    <w:p w:rsidR="002C631F" w:rsidRPr="003554A0" w:rsidRDefault="002C631F">
      <w:pPr>
        <w:ind w:firstLine="709"/>
        <w:jc w:val="both"/>
        <w:rPr>
          <w:sz w:val="28"/>
          <w:szCs w:val="28"/>
        </w:rPr>
      </w:pPr>
    </w:p>
    <w:p w:rsidR="002C631F" w:rsidRPr="003554A0" w:rsidRDefault="002C631F">
      <w:pPr>
        <w:pStyle w:val="S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A0321E" w:rsidRDefault="002C631F">
      <w:pPr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Глава </w:t>
      </w:r>
      <w:proofErr w:type="spellStart"/>
      <w:r w:rsidR="00A0321E">
        <w:rPr>
          <w:sz w:val="28"/>
          <w:szCs w:val="28"/>
        </w:rPr>
        <w:t>Новодеревянковского</w:t>
      </w:r>
      <w:proofErr w:type="spellEnd"/>
      <w:r w:rsidR="001313D1" w:rsidRPr="003554A0">
        <w:rPr>
          <w:sz w:val="28"/>
          <w:szCs w:val="28"/>
        </w:rPr>
        <w:t xml:space="preserve"> </w:t>
      </w:r>
    </w:p>
    <w:p w:rsidR="001313D1" w:rsidRPr="003554A0" w:rsidRDefault="002C631F">
      <w:pPr>
        <w:jc w:val="both"/>
        <w:rPr>
          <w:sz w:val="28"/>
          <w:szCs w:val="28"/>
        </w:rPr>
      </w:pPr>
      <w:r w:rsidRPr="003554A0">
        <w:rPr>
          <w:sz w:val="28"/>
          <w:szCs w:val="28"/>
        </w:rPr>
        <w:t xml:space="preserve">сельского поселения    </w:t>
      </w:r>
      <w:r w:rsidR="00A0321E">
        <w:rPr>
          <w:sz w:val="28"/>
          <w:szCs w:val="28"/>
        </w:rPr>
        <w:t xml:space="preserve">                                                             А.С. </w:t>
      </w:r>
      <w:proofErr w:type="spellStart"/>
      <w:r w:rsidR="00A0321E">
        <w:rPr>
          <w:sz w:val="28"/>
          <w:szCs w:val="28"/>
        </w:rPr>
        <w:t>Рокотянский</w:t>
      </w:r>
      <w:proofErr w:type="spellEnd"/>
      <w:r w:rsidR="00A0321E">
        <w:rPr>
          <w:sz w:val="28"/>
          <w:szCs w:val="28"/>
        </w:rPr>
        <w:t xml:space="preserve"> </w:t>
      </w:r>
    </w:p>
    <w:p w:rsidR="002C631F" w:rsidRDefault="002C631F">
      <w:pPr>
        <w:jc w:val="both"/>
        <w:rPr>
          <w:sz w:val="28"/>
          <w:szCs w:val="28"/>
        </w:rPr>
      </w:pPr>
    </w:p>
    <w:sectPr w:rsidR="002C631F" w:rsidSect="006B1921">
      <w:headerReference w:type="default" r:id="rId14"/>
      <w:pgSz w:w="11906" w:h="16838"/>
      <w:pgMar w:top="1134" w:right="850" w:bottom="1134" w:left="1701" w:header="708" w:footer="720" w:gutter="0"/>
      <w:cols w:space="34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FF4" w:rsidRDefault="001A2FF4">
      <w:r>
        <w:separator/>
      </w:r>
    </w:p>
  </w:endnote>
  <w:endnote w:type="continuationSeparator" w:id="0">
    <w:p w:rsidR="001A2FF4" w:rsidRDefault="001A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495" w:rsidRDefault="00851495">
    <w:pPr>
      <w:tabs>
        <w:tab w:val="center" w:pos="4677"/>
        <w:tab w:val="right" w:pos="9352"/>
      </w:tabs>
      <w:jc w:val="center"/>
      <w:rPr>
        <w:rFonts w:ascii="Cambria" w:hAnsi="Cambria" w:cs="Cambria"/>
        <w:spacing w:val="-3"/>
        <w:sz w:val="21"/>
        <w:szCs w:val="21"/>
        <w:lang w:eastAsia="en-US" w:bidi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495" w:rsidRDefault="00851495">
    <w:pPr>
      <w:pStyle w:val="a3"/>
      <w:tabs>
        <w:tab w:val="clear" w:pos="9354"/>
        <w:tab w:val="right" w:pos="935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FF4" w:rsidRDefault="001A2FF4">
      <w:r>
        <w:separator/>
      </w:r>
    </w:p>
  </w:footnote>
  <w:footnote w:type="continuationSeparator" w:id="0">
    <w:p w:rsidR="001A2FF4" w:rsidRDefault="001A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1541854"/>
      <w:docPartObj>
        <w:docPartGallery w:val="Page Numbers (Top of Page)"/>
        <w:docPartUnique/>
      </w:docPartObj>
    </w:sdtPr>
    <w:sdtContent>
      <w:p w:rsidR="00851495" w:rsidRDefault="008514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0008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851495" w:rsidRDefault="0085149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495" w:rsidRDefault="00851495">
    <w:pPr>
      <w:pStyle w:val="a3"/>
      <w:tabs>
        <w:tab w:val="clear" w:pos="9354"/>
        <w:tab w:val="right" w:pos="9355"/>
      </w:tabs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320008">
      <w:rPr>
        <w:noProof/>
      </w:rPr>
      <w:t>36</w:t>
    </w:r>
    <w:r>
      <w:rPr>
        <w:noProof/>
      </w:rPr>
      <w:fldChar w:fldCharType="end"/>
    </w:r>
  </w:p>
  <w:p w:rsidR="00851495" w:rsidRDefault="00851495">
    <w:pPr>
      <w:pStyle w:val="a3"/>
      <w:tabs>
        <w:tab w:val="clear" w:pos="9354"/>
        <w:tab w:val="right" w:pos="935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495" w:rsidRDefault="00851495">
    <w:pPr>
      <w:pStyle w:val="a3"/>
      <w:tabs>
        <w:tab w:val="clear" w:pos="9354"/>
        <w:tab w:val="right" w:pos="9355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1495" w:rsidRDefault="00851495">
    <w:pPr>
      <w:pStyle w:val="a3"/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320008">
      <w:rPr>
        <w:noProof/>
      </w:rPr>
      <w:t>44</w:t>
    </w:r>
    <w:r>
      <w:rPr>
        <w:noProof/>
      </w:rPr>
      <w:fldChar w:fldCharType="end"/>
    </w:r>
  </w:p>
  <w:p w:rsidR="00851495" w:rsidRDefault="008514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6472C"/>
    <w:multiLevelType w:val="hybridMultilevel"/>
    <w:tmpl w:val="3ED273A0"/>
    <w:lvl w:ilvl="0" w:tplc="04190011">
      <w:start w:val="1"/>
      <w:numFmt w:val="decimal"/>
      <w:lvlText w:val="%1)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3D74569F"/>
    <w:multiLevelType w:val="hybridMultilevel"/>
    <w:tmpl w:val="98209EC0"/>
    <w:lvl w:ilvl="0" w:tplc="E1C499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FAD003E"/>
    <w:multiLevelType w:val="hybridMultilevel"/>
    <w:tmpl w:val="FFF64358"/>
    <w:lvl w:ilvl="0" w:tplc="F4BED28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4B066E63"/>
    <w:multiLevelType w:val="hybridMultilevel"/>
    <w:tmpl w:val="5C14C744"/>
    <w:lvl w:ilvl="0" w:tplc="F4BED280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592DA3A7"/>
    <w:multiLevelType w:val="multilevel"/>
    <w:tmpl w:val="592DA3A7"/>
    <w:name w:val="WW8Num4"/>
    <w:lvl w:ilvl="0">
      <w:numFmt w:val="bullet"/>
      <w:lvlText w:val="-"/>
      <w:lvlJc w:val="left"/>
      <w:rPr>
        <w:rFonts w:ascii="Times New Roman" w:hAnsi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92DA3A8"/>
    <w:multiLevelType w:val="multilevel"/>
    <w:tmpl w:val="592DA3A8"/>
    <w:name w:val="Нумерованный список 17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92DA3A9"/>
    <w:multiLevelType w:val="multilevel"/>
    <w:tmpl w:val="592DA3A9"/>
    <w:name w:val="Нумерованный список 8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7" w15:restartNumberingAfterBreak="0">
    <w:nsid w:val="592DA3AA"/>
    <w:multiLevelType w:val="multilevel"/>
    <w:tmpl w:val="592DA3AA"/>
    <w:name w:val="Нумерованный список 49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8" w15:restartNumberingAfterBreak="0">
    <w:nsid w:val="592DA3AB"/>
    <w:multiLevelType w:val="multilevel"/>
    <w:tmpl w:val="592DA3AB"/>
    <w:name w:val="Нумерованный список 27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9" w15:restartNumberingAfterBreak="0">
    <w:nsid w:val="592DA3AC"/>
    <w:multiLevelType w:val="multilevel"/>
    <w:tmpl w:val="592DA3AC"/>
    <w:name w:val="Нумерованный список 20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0" w15:restartNumberingAfterBreak="0">
    <w:nsid w:val="592DA3AD"/>
    <w:multiLevelType w:val="multilevel"/>
    <w:tmpl w:val="592DA3AD"/>
    <w:name w:val="Нумерованный список 45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1" w15:restartNumberingAfterBreak="0">
    <w:nsid w:val="592DA3AE"/>
    <w:multiLevelType w:val="singleLevel"/>
    <w:tmpl w:val="592DA3AE"/>
    <w:name w:val="WW8Num15"/>
    <w:lvl w:ilvl="0">
      <w:start w:val="1"/>
      <w:numFmt w:val="bullet"/>
      <w:lvlText w:val=""/>
      <w:lvlJc w:val="left"/>
      <w:rPr>
        <w:rFonts w:ascii="Symbol" w:hAnsi="Symbol"/>
      </w:rPr>
    </w:lvl>
  </w:abstractNum>
  <w:abstractNum w:abstractNumId="12" w15:restartNumberingAfterBreak="0">
    <w:nsid w:val="592DA3AF"/>
    <w:multiLevelType w:val="multilevel"/>
    <w:tmpl w:val="592DA3AF"/>
    <w:name w:val="Нумерованный список 1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92DA3B0"/>
    <w:multiLevelType w:val="multilevel"/>
    <w:tmpl w:val="592DA3B0"/>
    <w:name w:val="Нумерованный список 47"/>
    <w:lvl w:ilvl="0">
      <w:start w:val="1"/>
      <w:numFmt w:val="bullet"/>
      <w:lvlText w:val="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699C47C6"/>
    <w:multiLevelType w:val="hybridMultilevel"/>
    <w:tmpl w:val="028CF31A"/>
    <w:lvl w:ilvl="0" w:tplc="04190011">
      <w:start w:val="1"/>
      <w:numFmt w:val="decimal"/>
      <w:lvlText w:val="%1)"/>
      <w:lvlJc w:val="left"/>
      <w:pPr>
        <w:ind w:left="1152" w:hanging="360"/>
      </w:pPr>
    </w:lvl>
    <w:lvl w:ilvl="1" w:tplc="E1C49926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 w15:restartNumberingAfterBreak="0">
    <w:nsid w:val="7090276A"/>
    <w:multiLevelType w:val="hybridMultilevel"/>
    <w:tmpl w:val="88F8F7FE"/>
    <w:lvl w:ilvl="0" w:tplc="E1C49926">
      <w:start w:val="1"/>
      <w:numFmt w:val="bullet"/>
      <w:lvlText w:val="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6" w15:restartNumberingAfterBreak="0">
    <w:nsid w:val="72061B86"/>
    <w:multiLevelType w:val="hybridMultilevel"/>
    <w:tmpl w:val="506CC356"/>
    <w:lvl w:ilvl="0" w:tplc="F4BED2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73869F4"/>
    <w:multiLevelType w:val="hybridMultilevel"/>
    <w:tmpl w:val="F42855E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9"/>
  </w:num>
  <w:num w:numId="7">
    <w:abstractNumId w:val="10"/>
  </w:num>
  <w:num w:numId="8">
    <w:abstractNumId w:val="11"/>
  </w:num>
  <w:num w:numId="9">
    <w:abstractNumId w:val="12"/>
  </w:num>
  <w:num w:numId="10">
    <w:abstractNumId w:val="13"/>
  </w:num>
  <w:num w:numId="11">
    <w:abstractNumId w:val="16"/>
  </w:num>
  <w:num w:numId="12">
    <w:abstractNumId w:val="2"/>
  </w:num>
  <w:num w:numId="13">
    <w:abstractNumId w:val="14"/>
  </w:num>
  <w:num w:numId="14">
    <w:abstractNumId w:val="0"/>
  </w:num>
  <w:num w:numId="15">
    <w:abstractNumId w:val="1"/>
  </w:num>
  <w:num w:numId="16">
    <w:abstractNumId w:val="15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78"/>
    <w:rsid w:val="00007A9D"/>
    <w:rsid w:val="00021726"/>
    <w:rsid w:val="00053DAE"/>
    <w:rsid w:val="00086846"/>
    <w:rsid w:val="00086A67"/>
    <w:rsid w:val="000914B5"/>
    <w:rsid w:val="000D2445"/>
    <w:rsid w:val="00111317"/>
    <w:rsid w:val="001313D1"/>
    <w:rsid w:val="001342D8"/>
    <w:rsid w:val="0014537D"/>
    <w:rsid w:val="001552EE"/>
    <w:rsid w:val="001A2FF4"/>
    <w:rsid w:val="001D769D"/>
    <w:rsid w:val="001E30F3"/>
    <w:rsid w:val="001E3259"/>
    <w:rsid w:val="001F1CAF"/>
    <w:rsid w:val="00201272"/>
    <w:rsid w:val="002176D2"/>
    <w:rsid w:val="00220539"/>
    <w:rsid w:val="00230B55"/>
    <w:rsid w:val="00254FAD"/>
    <w:rsid w:val="00260449"/>
    <w:rsid w:val="00267118"/>
    <w:rsid w:val="00280E3E"/>
    <w:rsid w:val="00283C61"/>
    <w:rsid w:val="00293BDF"/>
    <w:rsid w:val="00297D3A"/>
    <w:rsid w:val="002C631F"/>
    <w:rsid w:val="002D7228"/>
    <w:rsid w:val="00311B2C"/>
    <w:rsid w:val="0031278A"/>
    <w:rsid w:val="00320008"/>
    <w:rsid w:val="003230F9"/>
    <w:rsid w:val="00327ABE"/>
    <w:rsid w:val="00336B30"/>
    <w:rsid w:val="00346DA3"/>
    <w:rsid w:val="003554A0"/>
    <w:rsid w:val="00396AE3"/>
    <w:rsid w:val="003C1C23"/>
    <w:rsid w:val="003D02E2"/>
    <w:rsid w:val="003D5DD7"/>
    <w:rsid w:val="003E36B3"/>
    <w:rsid w:val="00402CC2"/>
    <w:rsid w:val="004269B4"/>
    <w:rsid w:val="0043394A"/>
    <w:rsid w:val="00437877"/>
    <w:rsid w:val="00442073"/>
    <w:rsid w:val="0044368B"/>
    <w:rsid w:val="004557CF"/>
    <w:rsid w:val="0045594E"/>
    <w:rsid w:val="004573A9"/>
    <w:rsid w:val="004A1FB7"/>
    <w:rsid w:val="005169F8"/>
    <w:rsid w:val="00526E41"/>
    <w:rsid w:val="00551A20"/>
    <w:rsid w:val="00564748"/>
    <w:rsid w:val="005E2743"/>
    <w:rsid w:val="00635665"/>
    <w:rsid w:val="006621CC"/>
    <w:rsid w:val="00674D46"/>
    <w:rsid w:val="006A018D"/>
    <w:rsid w:val="006A43F2"/>
    <w:rsid w:val="006B1921"/>
    <w:rsid w:val="006D1C22"/>
    <w:rsid w:val="007102F2"/>
    <w:rsid w:val="007447B1"/>
    <w:rsid w:val="00762976"/>
    <w:rsid w:val="00792A76"/>
    <w:rsid w:val="00795536"/>
    <w:rsid w:val="007A43DF"/>
    <w:rsid w:val="007C0922"/>
    <w:rsid w:val="007C60C9"/>
    <w:rsid w:val="0080549A"/>
    <w:rsid w:val="00814557"/>
    <w:rsid w:val="00825679"/>
    <w:rsid w:val="00837AE7"/>
    <w:rsid w:val="00847AC7"/>
    <w:rsid w:val="00851495"/>
    <w:rsid w:val="00876FAE"/>
    <w:rsid w:val="00881619"/>
    <w:rsid w:val="00882391"/>
    <w:rsid w:val="008B1FFA"/>
    <w:rsid w:val="008D2F63"/>
    <w:rsid w:val="008E702C"/>
    <w:rsid w:val="008F2E72"/>
    <w:rsid w:val="008F34CB"/>
    <w:rsid w:val="00933378"/>
    <w:rsid w:val="00962943"/>
    <w:rsid w:val="00977AE2"/>
    <w:rsid w:val="00980FFC"/>
    <w:rsid w:val="00985A10"/>
    <w:rsid w:val="00993D00"/>
    <w:rsid w:val="00A0321E"/>
    <w:rsid w:val="00A164C0"/>
    <w:rsid w:val="00A169B2"/>
    <w:rsid w:val="00A22364"/>
    <w:rsid w:val="00A6051F"/>
    <w:rsid w:val="00A65AB8"/>
    <w:rsid w:val="00A75A60"/>
    <w:rsid w:val="00AD2347"/>
    <w:rsid w:val="00AE667E"/>
    <w:rsid w:val="00B02674"/>
    <w:rsid w:val="00B10187"/>
    <w:rsid w:val="00B9256D"/>
    <w:rsid w:val="00B9697B"/>
    <w:rsid w:val="00BA5FA7"/>
    <w:rsid w:val="00BE2A73"/>
    <w:rsid w:val="00C00BE8"/>
    <w:rsid w:val="00C11F0A"/>
    <w:rsid w:val="00C12936"/>
    <w:rsid w:val="00C411E2"/>
    <w:rsid w:val="00C439AE"/>
    <w:rsid w:val="00C80506"/>
    <w:rsid w:val="00CD1BA7"/>
    <w:rsid w:val="00D30663"/>
    <w:rsid w:val="00D319D3"/>
    <w:rsid w:val="00D320BF"/>
    <w:rsid w:val="00DA0A1D"/>
    <w:rsid w:val="00DD01A5"/>
    <w:rsid w:val="00DF4AAB"/>
    <w:rsid w:val="00E224B5"/>
    <w:rsid w:val="00E45077"/>
    <w:rsid w:val="00E610A2"/>
    <w:rsid w:val="00E71316"/>
    <w:rsid w:val="00E80A08"/>
    <w:rsid w:val="00E8291D"/>
    <w:rsid w:val="00E84310"/>
    <w:rsid w:val="00EB0D5F"/>
    <w:rsid w:val="00EB739C"/>
    <w:rsid w:val="00EE6966"/>
    <w:rsid w:val="00EE76ED"/>
    <w:rsid w:val="00F236A3"/>
    <w:rsid w:val="00F4416B"/>
    <w:rsid w:val="00FC3766"/>
    <w:rsid w:val="00FC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2F8C1B"/>
  <w15:docId w15:val="{F0DC4D0B-C70B-4B65-B89A-B7DEF5328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921"/>
    <w:rPr>
      <w:sz w:val="24"/>
      <w:szCs w:val="24"/>
    </w:rPr>
  </w:style>
  <w:style w:type="paragraph" w:styleId="3">
    <w:name w:val="heading 3"/>
    <w:basedOn w:val="a"/>
    <w:next w:val="a"/>
    <w:qFormat/>
    <w:rsid w:val="006B1921"/>
    <w:pPr>
      <w:keepNext/>
      <w:ind w:left="-360"/>
      <w:outlineLvl w:val="2"/>
    </w:pPr>
    <w:rPr>
      <w:b/>
      <w:sz w:val="28"/>
      <w:szCs w:val="28"/>
    </w:rPr>
  </w:style>
  <w:style w:type="paragraph" w:styleId="5">
    <w:name w:val="heading 5"/>
    <w:basedOn w:val="a"/>
    <w:next w:val="a"/>
    <w:qFormat/>
    <w:rsid w:val="006B1921"/>
    <w:pPr>
      <w:keepNext/>
      <w:ind w:left="-360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B1921"/>
    <w:pPr>
      <w:widowControl w:val="0"/>
      <w:ind w:left="1120"/>
    </w:pPr>
    <w:rPr>
      <w:rFonts w:ascii="Arial" w:hAnsi="Arial" w:cs="Arial"/>
      <w:b/>
      <w:sz w:val="32"/>
      <w:szCs w:val="32"/>
    </w:rPr>
  </w:style>
  <w:style w:type="paragraph" w:customStyle="1" w:styleId="FR2">
    <w:name w:val="FR2"/>
    <w:rsid w:val="006B1921"/>
    <w:pPr>
      <w:widowControl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3">
    <w:name w:val="header"/>
    <w:basedOn w:val="a"/>
    <w:uiPriority w:val="99"/>
    <w:rsid w:val="006B1921"/>
    <w:pPr>
      <w:tabs>
        <w:tab w:val="center" w:pos="4677"/>
        <w:tab w:val="right" w:pos="9354"/>
      </w:tabs>
    </w:pPr>
  </w:style>
  <w:style w:type="paragraph" w:styleId="a4">
    <w:name w:val="footer"/>
    <w:basedOn w:val="a"/>
    <w:rsid w:val="006B1921"/>
    <w:pPr>
      <w:tabs>
        <w:tab w:val="center" w:pos="4677"/>
        <w:tab w:val="right" w:pos="9354"/>
      </w:tabs>
    </w:pPr>
  </w:style>
  <w:style w:type="paragraph" w:customStyle="1" w:styleId="ConsNormal">
    <w:name w:val="ConsNormal"/>
    <w:rsid w:val="006B1921"/>
    <w:pPr>
      <w:widowControl w:val="0"/>
      <w:ind w:right="19772" w:firstLine="720"/>
    </w:pPr>
    <w:rPr>
      <w:rFonts w:ascii="Arial" w:hAnsi="Arial" w:cs="Arial"/>
    </w:rPr>
  </w:style>
  <w:style w:type="paragraph" w:styleId="a5">
    <w:name w:val="Balloon Text"/>
    <w:basedOn w:val="a"/>
    <w:rsid w:val="006B1921"/>
    <w:rPr>
      <w:rFonts w:ascii="Tahoma" w:hAnsi="Tahoma" w:cs="Tahoma"/>
      <w:sz w:val="16"/>
      <w:szCs w:val="16"/>
    </w:rPr>
  </w:style>
  <w:style w:type="paragraph" w:styleId="a6">
    <w:name w:val="No Spacing"/>
    <w:qFormat/>
    <w:rsid w:val="006B1921"/>
    <w:rPr>
      <w:sz w:val="24"/>
      <w:szCs w:val="24"/>
    </w:rPr>
  </w:style>
  <w:style w:type="paragraph" w:customStyle="1" w:styleId="ConsPlusNonformat">
    <w:name w:val="ConsPlusNonformat"/>
    <w:rsid w:val="006B1921"/>
    <w:pPr>
      <w:widowControl w:val="0"/>
    </w:pPr>
    <w:rPr>
      <w:rFonts w:ascii="Courier New" w:hAnsi="Courier New" w:cs="Courier New"/>
    </w:rPr>
  </w:style>
  <w:style w:type="paragraph" w:styleId="a7">
    <w:name w:val="Normal (Web)"/>
    <w:aliases w:val="Обычный (веб) Знак"/>
    <w:basedOn w:val="a"/>
    <w:rsid w:val="006B1921"/>
    <w:pPr>
      <w:spacing w:before="100" w:beforeAutospacing="1" w:after="100" w:afterAutospacing="1"/>
    </w:pPr>
  </w:style>
  <w:style w:type="paragraph" w:customStyle="1" w:styleId="ConsPlusCell">
    <w:name w:val="ConsPlusCell"/>
    <w:rsid w:val="006B1921"/>
    <w:pPr>
      <w:widowControl w:val="0"/>
    </w:pPr>
    <w:rPr>
      <w:rFonts w:ascii="Arial" w:hAnsi="Arial" w:cs="Arial"/>
    </w:rPr>
  </w:style>
  <w:style w:type="paragraph" w:styleId="a8">
    <w:name w:val="Title"/>
    <w:basedOn w:val="a"/>
    <w:qFormat/>
    <w:rsid w:val="006B1921"/>
    <w:pPr>
      <w:ind w:right="43"/>
      <w:jc w:val="center"/>
    </w:pPr>
    <w:rPr>
      <w:b/>
      <w:sz w:val="36"/>
      <w:szCs w:val="20"/>
    </w:rPr>
  </w:style>
  <w:style w:type="paragraph" w:customStyle="1" w:styleId="4">
    <w:name w:val="Основной текст4"/>
    <w:basedOn w:val="a"/>
    <w:rsid w:val="006B1921"/>
    <w:pPr>
      <w:widowControl w:val="0"/>
      <w:shd w:val="clear" w:color="000000" w:fill="FFFFFF"/>
      <w:spacing w:before="240" w:line="322" w:lineRule="exact"/>
      <w:jc w:val="both"/>
    </w:pPr>
    <w:rPr>
      <w:sz w:val="27"/>
      <w:szCs w:val="27"/>
    </w:rPr>
  </w:style>
  <w:style w:type="paragraph" w:customStyle="1" w:styleId="S">
    <w:name w:val="S_Обычный"/>
    <w:basedOn w:val="a"/>
    <w:rsid w:val="006B1921"/>
    <w:pPr>
      <w:spacing w:line="276" w:lineRule="auto"/>
      <w:ind w:firstLine="567"/>
      <w:jc w:val="both"/>
    </w:pPr>
    <w:rPr>
      <w:rFonts w:ascii="Bookman Old Style" w:hAnsi="Bookman Old Style" w:cs="Bookman Old Style"/>
    </w:rPr>
  </w:style>
  <w:style w:type="paragraph" w:customStyle="1" w:styleId="a9">
    <w:name w:val="+таб"/>
    <w:basedOn w:val="a"/>
    <w:rsid w:val="006B1921"/>
    <w:pPr>
      <w:jc w:val="center"/>
    </w:pPr>
    <w:rPr>
      <w:rFonts w:ascii="Bookman Old Style" w:hAnsi="Bookman Old Style" w:cs="Bookman Old Style"/>
      <w:sz w:val="20"/>
      <w:szCs w:val="20"/>
    </w:rPr>
  </w:style>
  <w:style w:type="paragraph" w:styleId="aa">
    <w:name w:val="List Paragraph"/>
    <w:basedOn w:val="a"/>
    <w:qFormat/>
    <w:rsid w:val="006B1921"/>
    <w:pPr>
      <w:spacing w:line="276" w:lineRule="auto"/>
      <w:ind w:left="720" w:firstLine="567"/>
      <w:contextualSpacing/>
      <w:jc w:val="both"/>
    </w:pPr>
    <w:rPr>
      <w:rFonts w:ascii="Bookman Old Style" w:eastAsia="Calibri" w:hAnsi="Bookman Old Style" w:cs="Bookman Old Style"/>
      <w:szCs w:val="22"/>
      <w:lang w:eastAsia="en-US"/>
    </w:rPr>
  </w:style>
  <w:style w:type="paragraph" w:customStyle="1" w:styleId="ab">
    <w:name w:val="Заголовок таблицы"/>
    <w:basedOn w:val="a"/>
    <w:rsid w:val="006B1921"/>
    <w:pPr>
      <w:suppressLineNumbers/>
      <w:suppressAutoHyphens/>
      <w:jc w:val="center"/>
    </w:pPr>
    <w:rPr>
      <w:b/>
      <w:i/>
      <w:lang w:eastAsia="ar-SA"/>
    </w:rPr>
  </w:style>
  <w:style w:type="character" w:customStyle="1" w:styleId="ac">
    <w:name w:val="Верхний колонтитул Знак"/>
    <w:uiPriority w:val="99"/>
    <w:rsid w:val="006B1921"/>
    <w:rPr>
      <w:sz w:val="24"/>
      <w:szCs w:val="24"/>
    </w:rPr>
  </w:style>
  <w:style w:type="character" w:customStyle="1" w:styleId="ad">
    <w:name w:val="Нижний колонтитул Знак"/>
    <w:rsid w:val="006B1921"/>
    <w:rPr>
      <w:sz w:val="24"/>
      <w:szCs w:val="24"/>
    </w:rPr>
  </w:style>
  <w:style w:type="character" w:customStyle="1" w:styleId="ae">
    <w:name w:val="Текст выноски Знак"/>
    <w:rsid w:val="006B1921"/>
    <w:rPr>
      <w:rFonts w:ascii="Tahoma" w:hAnsi="Tahoma" w:cs="Tahoma"/>
      <w:sz w:val="16"/>
      <w:szCs w:val="16"/>
    </w:rPr>
  </w:style>
  <w:style w:type="character" w:customStyle="1" w:styleId="af">
    <w:name w:val="Название Знак"/>
    <w:rsid w:val="006B1921"/>
    <w:rPr>
      <w:b/>
      <w:sz w:val="36"/>
    </w:rPr>
  </w:style>
  <w:style w:type="character" w:customStyle="1" w:styleId="af0">
    <w:name w:val="Без интервала Знак"/>
    <w:rsid w:val="006B1921"/>
    <w:rPr>
      <w:sz w:val="24"/>
      <w:szCs w:val="24"/>
      <w:lang w:bidi="ar-SA"/>
    </w:rPr>
  </w:style>
  <w:style w:type="character" w:customStyle="1" w:styleId="af1">
    <w:name w:val="Основной текст_"/>
    <w:rsid w:val="006B1921"/>
    <w:rPr>
      <w:sz w:val="27"/>
      <w:szCs w:val="27"/>
      <w:shd w:val="clear" w:color="auto" w:fill="FFFFFF"/>
    </w:rPr>
  </w:style>
  <w:style w:type="character" w:customStyle="1" w:styleId="S0">
    <w:name w:val="S_Обычный Знак"/>
    <w:rsid w:val="006B1921"/>
    <w:rPr>
      <w:rFonts w:ascii="Bookman Old Style" w:hAnsi="Bookman Old Style"/>
      <w:sz w:val="24"/>
      <w:szCs w:val="24"/>
    </w:rPr>
  </w:style>
  <w:style w:type="character" w:customStyle="1" w:styleId="af2">
    <w:name w:val="+таб Знак"/>
    <w:rsid w:val="006B1921"/>
    <w:rPr>
      <w:rFonts w:ascii="Bookman Old Style" w:hAnsi="Bookman Old Style"/>
    </w:rPr>
  </w:style>
  <w:style w:type="character" w:customStyle="1" w:styleId="af3">
    <w:name w:val="Абзац списка Знак"/>
    <w:rsid w:val="006B1921"/>
    <w:rPr>
      <w:rFonts w:ascii="Bookman Old Style" w:eastAsia="Calibri" w:hAnsi="Bookman Old Style"/>
      <w:sz w:val="24"/>
      <w:szCs w:val="22"/>
      <w:lang w:eastAsia="en-US"/>
    </w:rPr>
  </w:style>
  <w:style w:type="character" w:customStyle="1" w:styleId="apple-converted-space">
    <w:name w:val="apple-converted-space"/>
    <w:basedOn w:val="a0"/>
    <w:rsid w:val="006B1921"/>
  </w:style>
  <w:style w:type="character" w:styleId="af4">
    <w:name w:val="Emphasis"/>
    <w:qFormat/>
    <w:rsid w:val="006B1921"/>
    <w:rPr>
      <w:i/>
      <w:iCs w:val="0"/>
    </w:rPr>
  </w:style>
  <w:style w:type="character" w:styleId="af5">
    <w:name w:val="Hyperlink"/>
    <w:rsid w:val="006B1921"/>
    <w:rPr>
      <w:color w:val="auto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111317"/>
    <w:pPr>
      <w:spacing w:after="160" w:line="240" w:lineRule="exact"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762976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zh-CN"/>
    </w:rPr>
  </w:style>
  <w:style w:type="table" w:styleId="af6">
    <w:name w:val="Table Grid"/>
    <w:basedOn w:val="a1"/>
    <w:rsid w:val="00007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88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D75E1-02A0-448D-86B6-1965D92B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44</Pages>
  <Words>13512</Words>
  <Characters>77019</Characters>
  <Application>Microsoft Office Word</Application>
  <DocSecurity>0</DocSecurity>
  <Lines>641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90351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1</dc:creator>
  <cp:keywords/>
  <dc:description/>
  <cp:lastModifiedBy>Пользователь Windows</cp:lastModifiedBy>
  <cp:revision>14</cp:revision>
  <cp:lastPrinted>2017-08-31T05:16:00Z</cp:lastPrinted>
  <dcterms:created xsi:type="dcterms:W3CDTF">2017-08-16T11:53:00Z</dcterms:created>
  <dcterms:modified xsi:type="dcterms:W3CDTF">2017-08-31T11:15:00Z</dcterms:modified>
</cp:coreProperties>
</file>