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A8" w:rsidRDefault="000107A8" w:rsidP="000107A8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0107A8" w:rsidRPr="00E9525F" w:rsidRDefault="000107A8" w:rsidP="000107A8">
      <w:pPr>
        <w:keepNext/>
        <w:widowControl w:val="0"/>
        <w:autoSpaceDE w:val="0"/>
        <w:spacing w:after="0" w:line="240" w:lineRule="auto"/>
        <w:rPr>
          <w:rFonts w:ascii="Arial" w:eastAsia="Lucida Sans Unicode" w:hAnsi="Arial" w:cs="Tahoma"/>
          <w:b/>
          <w:bCs/>
          <w:sz w:val="28"/>
          <w:szCs w:val="28"/>
          <w:lang w:eastAsia="ru-RU" w:bidi="ru-RU"/>
        </w:rPr>
      </w:pPr>
      <w:r w:rsidRPr="00E9525F">
        <w:rPr>
          <w:rFonts w:ascii="Arial" w:eastAsia="Lucida Sans Unicode" w:hAnsi="Arial" w:cs="Tahoma"/>
          <w:sz w:val="28"/>
          <w:szCs w:val="28"/>
          <w:lang w:eastAsia="ru-RU" w:bidi="ru-RU"/>
        </w:rPr>
        <w:t xml:space="preserve">                                                            </w:t>
      </w:r>
      <w:r>
        <w:rPr>
          <w:rFonts w:ascii="Arial" w:eastAsia="Lucida Sans Unicode" w:hAnsi="Arial" w:cs="Tahoma"/>
          <w:noProof/>
          <w:sz w:val="28"/>
          <w:szCs w:val="28"/>
          <w:lang w:eastAsia="ru-RU"/>
        </w:rPr>
        <w:drawing>
          <wp:inline distT="0" distB="0" distL="0" distR="0" wp14:anchorId="123DB68F" wp14:editId="64914D82">
            <wp:extent cx="317500" cy="4318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25F">
        <w:rPr>
          <w:rFonts w:ascii="Arial" w:eastAsia="Lucida Sans Unicode" w:hAnsi="Arial" w:cs="Tahoma"/>
          <w:sz w:val="28"/>
          <w:szCs w:val="28"/>
          <w:lang w:eastAsia="ru-RU" w:bidi="ru-RU"/>
        </w:rPr>
        <w:t xml:space="preserve">                                        </w:t>
      </w:r>
      <w:r w:rsidRPr="00E9525F">
        <w:rPr>
          <w:rFonts w:ascii="Arial" w:eastAsia="Lucida Sans Unicode" w:hAnsi="Arial" w:cs="Tahoma"/>
          <w:b/>
          <w:bCs/>
          <w:sz w:val="28"/>
          <w:szCs w:val="28"/>
          <w:lang w:eastAsia="ru-RU" w:bidi="ru-RU"/>
        </w:rPr>
        <w:t xml:space="preserve"> </w:t>
      </w:r>
    </w:p>
    <w:p w:rsidR="000107A8" w:rsidRPr="00E9525F" w:rsidRDefault="000107A8" w:rsidP="000107A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0107A8" w:rsidRPr="00E9525F" w:rsidRDefault="000107A8" w:rsidP="000107A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E952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Pr="00E9525F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0107A8" w:rsidRPr="00E9525F" w:rsidRDefault="000107A8" w:rsidP="000107A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9525F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0107A8" w:rsidRPr="00E9525F" w:rsidRDefault="000107A8" w:rsidP="000107A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0107A8" w:rsidRPr="00E9525F" w:rsidRDefault="000107A8" w:rsidP="000107A8">
      <w:pPr>
        <w:keepNext/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E9525F">
        <w:rPr>
          <w:rFonts w:ascii="Times New Roman" w:hAnsi="Times New Roman" w:cs="Times New Roman"/>
          <w:b/>
          <w:caps/>
          <w:sz w:val="28"/>
          <w:szCs w:val="32"/>
          <w:lang w:eastAsia="ru-RU"/>
        </w:rPr>
        <w:t>постановление</w:t>
      </w:r>
    </w:p>
    <w:p w:rsidR="000107A8" w:rsidRPr="00E9525F" w:rsidRDefault="000107A8" w:rsidP="000107A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07A8" w:rsidRPr="00E9525F" w:rsidRDefault="000107A8" w:rsidP="000107A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E9525F"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       от</w:t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              № </w:t>
      </w:r>
    </w:p>
    <w:p w:rsidR="000107A8" w:rsidRPr="00E9525F" w:rsidRDefault="000107A8" w:rsidP="000107A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E9525F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E9525F">
        <w:rPr>
          <w:rFonts w:ascii="Times New Roman" w:hAnsi="Times New Roman" w:cs="Times New Roman"/>
          <w:sz w:val="28"/>
          <w:szCs w:val="24"/>
          <w:lang w:eastAsia="ru-RU"/>
        </w:rPr>
        <w:t xml:space="preserve">  Новодеревянковская</w:t>
      </w:r>
    </w:p>
    <w:p w:rsidR="000107A8" w:rsidRPr="00E9525F" w:rsidRDefault="000107A8" w:rsidP="000107A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0107A8" w:rsidRPr="00E9525F" w:rsidRDefault="000107A8" w:rsidP="000107A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0107A8" w:rsidRPr="00224848" w:rsidRDefault="000107A8" w:rsidP="000107A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A8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 xml:space="preserve">" 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Pr="0022484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"</w:t>
      </w:r>
    </w:p>
    <w:p w:rsidR="000107A8" w:rsidRPr="00224848" w:rsidRDefault="000107A8" w:rsidP="000107A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107A8" w:rsidRPr="00224848" w:rsidRDefault="00100851" w:rsidP="001008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</w:t>
      </w:r>
      <w:proofErr w:type="gramStart"/>
      <w:r w:rsidR="000107A8" w:rsidRPr="00816900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</w:t>
      </w:r>
      <w:r w:rsidR="000107A8" w:rsidRPr="00100851">
        <w:rPr>
          <w:rFonts w:ascii="Times New Roman" w:hAnsi="Times New Roman" w:cs="Times New Roman"/>
          <w:sz w:val="28"/>
          <w:szCs w:val="28"/>
          <w:lang w:eastAsia="en-US"/>
        </w:rPr>
        <w:t xml:space="preserve">с </w:t>
      </w:r>
      <w:hyperlink r:id="rId6" w:history="1">
        <w:r w:rsidR="000107A8" w:rsidRPr="00100851">
          <w:rPr>
            <w:rFonts w:ascii="Times New Roman" w:hAnsi="Times New Roman" w:cs="Times New Roman"/>
            <w:sz w:val="28"/>
            <w:szCs w:val="28"/>
            <w:lang w:eastAsia="en-US"/>
          </w:rPr>
          <w:t>пунктом 5 статьи 39.28</w:t>
        </w:r>
      </w:hyperlink>
      <w:r w:rsidR="000107A8" w:rsidRPr="00100851">
        <w:rPr>
          <w:rFonts w:ascii="Times New Roman" w:hAnsi="Times New Roman" w:cs="Times New Roman"/>
          <w:sz w:val="28"/>
          <w:szCs w:val="28"/>
          <w:lang w:eastAsia="en-US"/>
        </w:rPr>
        <w:t xml:space="preserve"> Земельного кодекса Российской Федерации, </w:t>
      </w:r>
      <w:hyperlink r:id="rId7" w:history="1">
        <w:r w:rsidR="000107A8" w:rsidRPr="00100851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="000107A8" w:rsidRPr="00100851">
        <w:rPr>
          <w:rFonts w:ascii="Times New Roman" w:hAnsi="Times New Roman" w:cs="Times New Roman"/>
          <w:sz w:val="28"/>
          <w:szCs w:val="28"/>
          <w:lang w:eastAsia="en-US"/>
        </w:rPr>
        <w:t xml:space="preserve"> Краснодарского края от 5 ноября 2002 года N 532-КЗ "Об основах регулирования </w:t>
      </w:r>
      <w:r w:rsidR="000107A8" w:rsidRPr="00816900">
        <w:rPr>
          <w:rFonts w:ascii="Times New Roman" w:hAnsi="Times New Roman" w:cs="Times New Roman"/>
          <w:sz w:val="28"/>
          <w:szCs w:val="28"/>
          <w:lang w:eastAsia="en-US"/>
        </w:rPr>
        <w:t xml:space="preserve">земельных отношений в Краснодарском крае, 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0107A8" w:rsidRPr="00816900">
        <w:rPr>
          <w:rFonts w:ascii="Times New Roman" w:hAnsi="Times New Roman" w:cs="Times New Roman"/>
          <w:sz w:val="28"/>
          <w:szCs w:val="28"/>
          <w:lang w:eastAsia="en-US"/>
        </w:rPr>
        <w:t>остановление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0107A8" w:rsidRPr="00816900">
        <w:rPr>
          <w:rFonts w:ascii="Times New Roman" w:hAnsi="Times New Roman" w:cs="Times New Roman"/>
          <w:sz w:val="28"/>
          <w:szCs w:val="28"/>
          <w:lang w:eastAsia="en-US"/>
        </w:rPr>
        <w:t xml:space="preserve"> главы администрации (губернатора) Краснодарского края</w:t>
      </w:r>
      <w:r w:rsidR="000107A8" w:rsidRPr="00816900">
        <w:rPr>
          <w:rFonts w:ascii="Times New Roman" w:hAnsi="Times New Roman" w:cs="Times New Roman"/>
          <w:sz w:val="28"/>
          <w:szCs w:val="28"/>
          <w:lang w:eastAsia="en-US"/>
        </w:rPr>
        <w:br/>
        <w:t>от 24 марта 2015 г. N 216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107A8" w:rsidRPr="00816900">
        <w:rPr>
          <w:rFonts w:ascii="Times New Roman" w:hAnsi="Times New Roman" w:cs="Times New Roman"/>
          <w:sz w:val="28"/>
          <w:szCs w:val="28"/>
          <w:lang w:eastAsia="en-US"/>
        </w:rPr>
        <w:t>"Об утверждении Порядка определения размера платы за увеличение площади земельных участков, находящихся в частной собственности, в результате их</w:t>
      </w:r>
      <w:proofErr w:type="gramEnd"/>
      <w:r w:rsidR="000107A8" w:rsidRPr="00816900">
        <w:rPr>
          <w:rFonts w:ascii="Times New Roman" w:hAnsi="Times New Roman" w:cs="Times New Roman"/>
          <w:sz w:val="28"/>
          <w:szCs w:val="28"/>
          <w:lang w:eastAsia="en-US"/>
        </w:rPr>
        <w:t xml:space="preserve"> перераспределения с земельными участками, находящимися в собственности Краснодарского края, землями или земельными участками, государственная собственность на которые не разграничена на территории Краснодарского края"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0107A8" w:rsidRPr="00816900">
        <w:rPr>
          <w:rFonts w:ascii="Times New Roman" w:hAnsi="Times New Roman" w:cs="Times New Roman"/>
          <w:sz w:val="28"/>
          <w:szCs w:val="28"/>
          <w:lang w:eastAsia="en-US"/>
        </w:rPr>
        <w:t>постановляю:</w:t>
      </w:r>
    </w:p>
    <w:p w:rsidR="00100851" w:rsidRPr="000107A8" w:rsidRDefault="000107A8" w:rsidP="00100851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0851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="00100851"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Утвердить </w:t>
      </w:r>
      <w:hyperlink w:anchor="sub_1000" w:history="1">
        <w:r w:rsidR="00100851" w:rsidRPr="000107A8">
          <w:rPr>
            <w:rFonts w:ascii="Times New Roman" w:hAnsi="Times New Roman" w:cs="Times New Roman"/>
            <w:sz w:val="28"/>
            <w:szCs w:val="28"/>
            <w:lang w:eastAsia="en-US"/>
          </w:rPr>
          <w:t>Порядок</w:t>
        </w:r>
      </w:hyperlink>
      <w:r w:rsidR="00100851"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100851" w:rsidRPr="00100851">
        <w:rPr>
          <w:rFonts w:ascii="Times New Roman" w:hAnsi="Times New Roman" w:cs="Times New Roman"/>
          <w:sz w:val="28"/>
          <w:szCs w:val="28"/>
          <w:lang w:eastAsia="en-US"/>
        </w:rPr>
        <w:t xml:space="preserve">Новодеревянковского сельского поселения Каневского района </w:t>
      </w:r>
      <w:r w:rsidR="00100851"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 (прилагается).</w:t>
      </w:r>
    </w:p>
    <w:p w:rsidR="000107A8" w:rsidRPr="00224848" w:rsidRDefault="000107A8" w:rsidP="000107A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4848">
        <w:rPr>
          <w:rFonts w:ascii="Times New Roman" w:hAnsi="Times New Roman" w:cs="Times New Roman"/>
          <w:sz w:val="28"/>
          <w:szCs w:val="28"/>
          <w:lang w:eastAsia="en-US"/>
        </w:rPr>
        <w:t xml:space="preserve">2. Общему отделу администрации Новодеревянковского сельского поселения (Трубенко) </w:t>
      </w:r>
      <w:hyperlink r:id="rId8" w:history="1">
        <w:r w:rsidRPr="00224848">
          <w:rPr>
            <w:rFonts w:ascii="Times New Roman" w:hAnsi="Times New Roman" w:cs="Times New Roman"/>
            <w:sz w:val="28"/>
            <w:szCs w:val="28"/>
            <w:lang w:eastAsia="en-US"/>
          </w:rPr>
          <w:t>опубликовать</w:t>
        </w:r>
      </w:hyperlink>
      <w:r w:rsidRPr="00224848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настоящее постановление в установленном порядке.</w:t>
      </w:r>
    </w:p>
    <w:p w:rsidR="000107A8" w:rsidRPr="00457EA8" w:rsidRDefault="000107A8" w:rsidP="000107A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4848"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224848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24848">
        <w:rPr>
          <w:rFonts w:ascii="Times New Roman" w:hAnsi="Times New Roman" w:cs="Times New Roman"/>
          <w:sz w:val="28"/>
          <w:szCs w:val="28"/>
          <w:lang w:eastAsia="en-US"/>
        </w:rPr>
        <w:t xml:space="preserve"> выполнением настоящего постановления оста</w:t>
      </w:r>
      <w:r w:rsidRPr="00457EA8">
        <w:rPr>
          <w:rFonts w:ascii="Times New Roman" w:hAnsi="Times New Roman" w:cs="Times New Roman"/>
          <w:sz w:val="28"/>
          <w:szCs w:val="28"/>
          <w:lang w:eastAsia="en-US"/>
        </w:rPr>
        <w:t>вляю за собой.</w:t>
      </w:r>
    </w:p>
    <w:p w:rsidR="000107A8" w:rsidRPr="00224848" w:rsidRDefault="000107A8" w:rsidP="000107A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4848">
        <w:rPr>
          <w:rFonts w:ascii="Times New Roman" w:hAnsi="Times New Roman" w:cs="Times New Roman"/>
          <w:sz w:val="28"/>
          <w:szCs w:val="28"/>
          <w:lang w:eastAsia="en-US"/>
        </w:rPr>
        <w:t xml:space="preserve">4. Настоящее постановление вступает в силу со дня его </w:t>
      </w:r>
      <w:hyperlink r:id="rId9" w:history="1">
        <w:r w:rsidR="005D3E1E">
          <w:rPr>
            <w:rFonts w:ascii="Times New Roman" w:hAnsi="Times New Roman" w:cs="Times New Roman"/>
            <w:sz w:val="28"/>
            <w:szCs w:val="28"/>
            <w:lang w:eastAsia="en-US"/>
          </w:rPr>
          <w:t>обнародования</w:t>
        </w:r>
      </w:hyperlink>
      <w:r w:rsidRPr="0022484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107A8" w:rsidRPr="00224848" w:rsidRDefault="000107A8" w:rsidP="000107A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107A8" w:rsidRPr="00457EA8" w:rsidTr="00D93C30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107A8" w:rsidRPr="00457EA8" w:rsidRDefault="000107A8" w:rsidP="00D93C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7E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Новодеревянковского</w:t>
            </w:r>
          </w:p>
          <w:p w:rsidR="000107A8" w:rsidRPr="00224848" w:rsidRDefault="000107A8" w:rsidP="00D93C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7E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                                               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107A8" w:rsidRPr="00457EA8" w:rsidRDefault="000107A8" w:rsidP="00D93C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107A8" w:rsidRPr="00224848" w:rsidRDefault="000107A8" w:rsidP="00D93C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7E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А.С. Рокотянский</w:t>
            </w:r>
          </w:p>
        </w:tc>
      </w:tr>
    </w:tbl>
    <w:p w:rsidR="000107A8" w:rsidRDefault="00100851" w:rsidP="000107A8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  <w:r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t>П</w:t>
      </w:r>
      <w:r w:rsidR="000107A8" w:rsidRPr="000107A8"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t>риложение</w:t>
      </w:r>
      <w:r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t xml:space="preserve"> к постановлению </w:t>
      </w:r>
    </w:p>
    <w:p w:rsidR="008A3633" w:rsidRPr="000107A8" w:rsidRDefault="008A3633" w:rsidP="000107A8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t>от ________________ № ______-</w:t>
      </w:r>
    </w:p>
    <w:p w:rsidR="000107A8" w:rsidRPr="000107A8" w:rsidRDefault="000107A8" w:rsidP="000107A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0107A8" w:rsidRPr="000107A8" w:rsidRDefault="000107A8" w:rsidP="000107A8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  <w:r w:rsidRPr="000107A8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Порядок</w:t>
      </w:r>
      <w:r w:rsidRPr="000107A8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br/>
        <w:t xml:space="preserve"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</w:t>
      </w:r>
      <w:r w:rsidR="008A3633" w:rsidRPr="008A3633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собственности Новодеревянковского сельского поселения Каневского района</w:t>
      </w:r>
    </w:p>
    <w:p w:rsidR="000107A8" w:rsidRPr="000107A8" w:rsidRDefault="000107A8" w:rsidP="000107A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107A8" w:rsidRPr="000107A8" w:rsidRDefault="000107A8" w:rsidP="000107A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sub_10"/>
      <w:r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1. 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8A3633" w:rsidRPr="008A3633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</w:t>
      </w:r>
      <w:r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 (далее - размер платы).</w:t>
      </w:r>
    </w:p>
    <w:p w:rsidR="000107A8" w:rsidRPr="000107A8" w:rsidRDefault="008A3633" w:rsidP="000107A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sub_30"/>
      <w:bookmarkEnd w:id="1"/>
      <w:r w:rsidRPr="008A3633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0107A8"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0107A8"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Размер платы определяется в размере кадастровой стоимости земельного участка, находящегося в собственности </w:t>
      </w:r>
      <w:r w:rsidRPr="008A3633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="000107A8"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, рассчитанной пропорционально площади части такого земельного участка или таких земель,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случаев, предусмотренных </w:t>
      </w:r>
      <w:hyperlink w:anchor="sub_40" w:history="1">
        <w:r w:rsidR="004D489C">
          <w:rPr>
            <w:rFonts w:ascii="Times New Roman" w:hAnsi="Times New Roman" w:cs="Times New Roman"/>
            <w:sz w:val="28"/>
            <w:szCs w:val="28"/>
            <w:lang w:eastAsia="en-US"/>
          </w:rPr>
          <w:t>3</w:t>
        </w:r>
      </w:hyperlink>
      <w:r w:rsidR="000107A8"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hyperlink w:anchor="sub_50" w:history="1">
        <w:r w:rsidR="004D489C">
          <w:rPr>
            <w:rFonts w:ascii="Times New Roman" w:hAnsi="Times New Roman" w:cs="Times New Roman"/>
            <w:sz w:val="28"/>
            <w:szCs w:val="28"/>
            <w:lang w:eastAsia="en-US"/>
          </w:rPr>
          <w:t>4</w:t>
        </w:r>
      </w:hyperlink>
      <w:r w:rsidR="000107A8"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Порядка.</w:t>
      </w:r>
      <w:proofErr w:type="gramEnd"/>
    </w:p>
    <w:p w:rsidR="000107A8" w:rsidRPr="000107A8" w:rsidRDefault="008A3633" w:rsidP="000107A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" w:name="sub_40"/>
      <w:bookmarkEnd w:id="2"/>
      <w:r w:rsidRPr="008A3633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0107A8"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0107A8"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</w:t>
      </w:r>
      <w:hyperlink r:id="rId10" w:history="1">
        <w:r w:rsidR="000107A8" w:rsidRPr="000107A8">
          <w:rPr>
            <w:rFonts w:ascii="Times New Roman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="000107A8"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 об оценочной деятельности рыночной стоимости соответственно части земельного участка, находящегося в собственности </w:t>
      </w:r>
      <w:r w:rsidRPr="008A3633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="000107A8" w:rsidRPr="000107A8">
        <w:rPr>
          <w:rFonts w:ascii="Times New Roman" w:hAnsi="Times New Roman" w:cs="Times New Roman"/>
          <w:sz w:val="28"/>
          <w:szCs w:val="28"/>
          <w:lang w:eastAsia="en-US"/>
        </w:rPr>
        <w:t>, подлежащей передаче в частную собственность в результате перераспределения земельных участков.</w:t>
      </w:r>
      <w:proofErr w:type="gramEnd"/>
    </w:p>
    <w:p w:rsidR="000107A8" w:rsidRPr="000107A8" w:rsidRDefault="008A3633" w:rsidP="000107A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" w:name="sub_50"/>
      <w:bookmarkEnd w:id="3"/>
      <w:r w:rsidRPr="008A3633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0107A8"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0107A8"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Размер платы определяется как 15 процентов кадастровой стоимости земельного участка находящегося в собственности </w:t>
      </w:r>
      <w:r w:rsidRPr="008A3633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="000107A8" w:rsidRPr="000107A8">
        <w:rPr>
          <w:rFonts w:ascii="Times New Roman" w:hAnsi="Times New Roman" w:cs="Times New Roman"/>
          <w:sz w:val="28"/>
          <w:szCs w:val="28"/>
          <w:lang w:eastAsia="en-US"/>
        </w:rPr>
        <w:t>, рассчитанной пропорционально площади части такого земельного участка или таких земель, подлежащей передаче в частную собственность в результате его перераспределения с земельным участком, находящимся в собственности гражданина и предназначенного для индивидуального жилищного строительства, ведения личного подсобного хозяйства в границах населенного пункта, садоводства, дачного</w:t>
      </w:r>
      <w:proofErr w:type="gramEnd"/>
      <w:r w:rsidR="000107A8" w:rsidRPr="000107A8">
        <w:rPr>
          <w:rFonts w:ascii="Times New Roman" w:hAnsi="Times New Roman" w:cs="Times New Roman"/>
          <w:sz w:val="28"/>
          <w:szCs w:val="28"/>
          <w:lang w:eastAsia="en-US"/>
        </w:rPr>
        <w:t xml:space="preserve"> хозяйства.</w:t>
      </w:r>
    </w:p>
    <w:bookmarkEnd w:id="4"/>
    <w:p w:rsidR="000107A8" w:rsidRPr="000107A8" w:rsidRDefault="000107A8" w:rsidP="000107A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107A8" w:rsidRPr="000107A8" w:rsidRDefault="000107A8" w:rsidP="000107A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32745" w:rsidRPr="008A3633" w:rsidRDefault="00532745">
      <w:pPr>
        <w:rPr>
          <w:rFonts w:ascii="Times New Roman" w:hAnsi="Times New Roman" w:cs="Times New Roman"/>
          <w:sz w:val="28"/>
          <w:szCs w:val="28"/>
        </w:rPr>
      </w:pPr>
    </w:p>
    <w:sectPr w:rsidR="00532745" w:rsidRPr="008A3633" w:rsidSect="00D93C3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E"/>
    <w:rsid w:val="000032EA"/>
    <w:rsid w:val="000107A8"/>
    <w:rsid w:val="00100851"/>
    <w:rsid w:val="00297875"/>
    <w:rsid w:val="002C5110"/>
    <w:rsid w:val="004D489C"/>
    <w:rsid w:val="00532745"/>
    <w:rsid w:val="005D3E1E"/>
    <w:rsid w:val="0078635E"/>
    <w:rsid w:val="00816900"/>
    <w:rsid w:val="008A3633"/>
    <w:rsid w:val="00B13034"/>
    <w:rsid w:val="00B27139"/>
    <w:rsid w:val="00CF3D9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7A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7A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3554705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3840532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24624.3928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garantF1://1201250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355470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</cp:revision>
  <cp:lastPrinted>2016-12-14T14:43:00Z</cp:lastPrinted>
  <dcterms:created xsi:type="dcterms:W3CDTF">2016-11-10T10:35:00Z</dcterms:created>
  <dcterms:modified xsi:type="dcterms:W3CDTF">2017-02-10T12:21:00Z</dcterms:modified>
</cp:coreProperties>
</file>