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FF" w:rsidRPr="00821299" w:rsidRDefault="00180AFF" w:rsidP="00180AFF">
      <w:pPr>
        <w:shd w:val="clear" w:color="auto" w:fill="FFFFFF"/>
        <w:suppressAutoHyphens w:val="0"/>
        <w:ind w:right="6"/>
        <w:jc w:val="center"/>
        <w:rPr>
          <w:b/>
          <w:bCs/>
          <w:color w:val="000000"/>
          <w:spacing w:val="11"/>
          <w:sz w:val="29"/>
          <w:szCs w:val="29"/>
          <w:lang w:eastAsia="ru-RU"/>
        </w:rPr>
      </w:pPr>
      <w:bookmarkStart w:id="0" w:name="_GoBack"/>
      <w:bookmarkEnd w:id="0"/>
    </w:p>
    <w:p w:rsidR="00180AFF" w:rsidRPr="00821299" w:rsidRDefault="00180AFF" w:rsidP="00180AFF">
      <w:pPr>
        <w:shd w:val="clear" w:color="auto" w:fill="FFFFFF"/>
        <w:suppressAutoHyphens w:val="0"/>
        <w:ind w:right="5"/>
        <w:jc w:val="center"/>
        <w:rPr>
          <w:b/>
          <w:bCs/>
          <w:color w:val="000000"/>
          <w:spacing w:val="-6"/>
          <w:sz w:val="29"/>
          <w:szCs w:val="29"/>
          <w:lang w:eastAsia="ru-RU"/>
        </w:rPr>
      </w:pPr>
      <w:r w:rsidRPr="00821299">
        <w:rPr>
          <w:b/>
          <w:bCs/>
          <w:color w:val="000000"/>
          <w:spacing w:val="-8"/>
          <w:sz w:val="29"/>
          <w:szCs w:val="29"/>
          <w:lang w:eastAsia="ru-RU"/>
        </w:rPr>
        <w:t xml:space="preserve">АДМИНИСТРАЦИЯ </w:t>
      </w:r>
      <w:r w:rsidRPr="00821299">
        <w:rPr>
          <w:b/>
          <w:bCs/>
          <w:color w:val="000000"/>
          <w:spacing w:val="-6"/>
          <w:sz w:val="29"/>
          <w:szCs w:val="29"/>
          <w:lang w:eastAsia="ru-RU"/>
        </w:rPr>
        <w:t>НОВОДЕРЕВЯНКОВСКОГО</w:t>
      </w:r>
    </w:p>
    <w:p w:rsidR="00180AFF" w:rsidRPr="00821299" w:rsidRDefault="00180AFF" w:rsidP="00180AFF">
      <w:pPr>
        <w:shd w:val="clear" w:color="auto" w:fill="FFFFFF"/>
        <w:suppressAutoHyphens w:val="0"/>
        <w:ind w:right="5"/>
        <w:jc w:val="center"/>
        <w:rPr>
          <w:b/>
          <w:bCs/>
          <w:color w:val="000000"/>
          <w:spacing w:val="11"/>
          <w:sz w:val="29"/>
          <w:szCs w:val="29"/>
          <w:lang w:eastAsia="ru-RU"/>
        </w:rPr>
      </w:pPr>
      <w:r w:rsidRPr="00821299">
        <w:rPr>
          <w:b/>
          <w:bCs/>
          <w:color w:val="000000"/>
          <w:spacing w:val="-6"/>
          <w:sz w:val="29"/>
          <w:szCs w:val="29"/>
          <w:lang w:eastAsia="ru-RU"/>
        </w:rPr>
        <w:t xml:space="preserve">СЕЛЬСКОГО ПОСЕЛЕНИЯ </w:t>
      </w:r>
      <w:r w:rsidRPr="00821299">
        <w:rPr>
          <w:b/>
          <w:bCs/>
          <w:color w:val="000000"/>
          <w:spacing w:val="-2"/>
          <w:sz w:val="29"/>
          <w:szCs w:val="29"/>
          <w:lang w:eastAsia="ru-RU"/>
        </w:rPr>
        <w:t>КАНЕВСКОГО РАЙОНА</w:t>
      </w:r>
    </w:p>
    <w:p w:rsidR="00180AFF" w:rsidRPr="008B04B0" w:rsidRDefault="00180AFF" w:rsidP="00180AFF">
      <w:pPr>
        <w:jc w:val="center"/>
        <w:rPr>
          <w:sz w:val="28"/>
          <w:szCs w:val="28"/>
        </w:rPr>
      </w:pPr>
      <w:r>
        <w:t xml:space="preserve">ПРОЕКТ                                                                </w:t>
      </w:r>
    </w:p>
    <w:p w:rsidR="00180AFF" w:rsidRDefault="00180AFF" w:rsidP="00180A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80AFF" w:rsidRDefault="00180AFF" w:rsidP="00180AFF">
      <w:pPr>
        <w:jc w:val="center"/>
        <w:rPr>
          <w:sz w:val="28"/>
          <w:szCs w:val="28"/>
        </w:rPr>
      </w:pPr>
    </w:p>
    <w:p w:rsidR="00180AFF" w:rsidRDefault="00180AFF" w:rsidP="00180AFF">
      <w:pPr>
        <w:jc w:val="center"/>
        <w:rPr>
          <w:sz w:val="28"/>
          <w:szCs w:val="28"/>
        </w:rPr>
      </w:pPr>
    </w:p>
    <w:p w:rsidR="00180AFF" w:rsidRPr="00D56AFD" w:rsidRDefault="00180AFF" w:rsidP="00180AFF">
      <w:pPr>
        <w:jc w:val="center"/>
        <w:rPr>
          <w:b/>
          <w:sz w:val="28"/>
          <w:szCs w:val="28"/>
        </w:rPr>
      </w:pPr>
    </w:p>
    <w:p w:rsidR="00180AFF" w:rsidRDefault="00180AFF" w:rsidP="00180AF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80AFF" w:rsidRDefault="00180AFF" w:rsidP="00180AFF">
      <w:pPr>
        <w:jc w:val="center"/>
        <w:rPr>
          <w:b/>
          <w:sz w:val="32"/>
          <w:szCs w:val="32"/>
        </w:rPr>
      </w:pPr>
    </w:p>
    <w:p w:rsidR="00180AFF" w:rsidRDefault="00180AFF" w:rsidP="00180AFF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  <w:t xml:space="preserve">                                                                               №_____</w:t>
      </w:r>
    </w:p>
    <w:p w:rsidR="00180AFF" w:rsidRPr="00D3625B" w:rsidRDefault="00180AFF" w:rsidP="00180AFF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Новодеревянковская</w:t>
      </w:r>
    </w:p>
    <w:p w:rsidR="00180AFF" w:rsidRDefault="00180AFF" w:rsidP="00180AFF">
      <w:pPr>
        <w:jc w:val="center"/>
        <w:rPr>
          <w:sz w:val="28"/>
          <w:szCs w:val="28"/>
        </w:rPr>
      </w:pPr>
    </w:p>
    <w:p w:rsidR="00180AFF" w:rsidRPr="00F56E59" w:rsidRDefault="00180AFF" w:rsidP="00180AFF">
      <w:pPr>
        <w:jc w:val="center"/>
        <w:rPr>
          <w:sz w:val="28"/>
          <w:szCs w:val="28"/>
        </w:rPr>
      </w:pPr>
    </w:p>
    <w:p w:rsidR="00180AFF" w:rsidRPr="00942262" w:rsidRDefault="00180AFF" w:rsidP="00180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01 ноября 2015 года № 184 «</w:t>
      </w:r>
      <w:r w:rsidRPr="00942262">
        <w:rPr>
          <w:b/>
          <w:bCs/>
          <w:sz w:val="28"/>
          <w:szCs w:val="28"/>
        </w:rPr>
        <w:t>О порядке проведения аттестации руководителей</w:t>
      </w:r>
    </w:p>
    <w:p w:rsidR="00180AFF" w:rsidRPr="00942262" w:rsidRDefault="00180AFF" w:rsidP="00180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</w:t>
      </w:r>
      <w:r w:rsidRPr="00942262">
        <w:rPr>
          <w:b/>
          <w:bCs/>
          <w:sz w:val="28"/>
          <w:szCs w:val="28"/>
        </w:rPr>
        <w:t xml:space="preserve">унитарных предприятий </w:t>
      </w:r>
      <w:r>
        <w:rPr>
          <w:b/>
          <w:bCs/>
          <w:sz w:val="28"/>
          <w:szCs w:val="28"/>
        </w:rPr>
        <w:t>Новодеревянковского сельского поселения Каневского</w:t>
      </w:r>
      <w:r w:rsidRPr="00942262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а»</w:t>
      </w:r>
    </w:p>
    <w:p w:rsidR="00180AFF" w:rsidRPr="00942262" w:rsidRDefault="00180AFF" w:rsidP="00180AFF">
      <w:pPr>
        <w:rPr>
          <w:sz w:val="28"/>
          <w:szCs w:val="28"/>
        </w:rPr>
      </w:pPr>
    </w:p>
    <w:p w:rsidR="00180AFF" w:rsidRPr="00942262" w:rsidRDefault="00180AFF" w:rsidP="00180AFF">
      <w:pPr>
        <w:ind w:firstLine="993"/>
        <w:jc w:val="both"/>
        <w:rPr>
          <w:sz w:val="28"/>
          <w:szCs w:val="28"/>
        </w:rPr>
      </w:pPr>
      <w:r w:rsidRPr="0094226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протестом прокуратуры  Каневского района  от 21 декабря  2018 года № 7-02/2018/9898 на постановление администрации Новодеревянковского сельского поселения Каневского района от 02 ноября 2015 года «№ 184 «О порядке проведения аттестации руководителей муниципальных унитарных предприятий Новодеревянковского сельского поселения Каневского района»,</w:t>
      </w:r>
      <w:r w:rsidRPr="00942262">
        <w:rPr>
          <w:sz w:val="28"/>
          <w:szCs w:val="28"/>
        </w:rPr>
        <w:t xml:space="preserve"> </w:t>
      </w:r>
      <w:proofErr w:type="gramStart"/>
      <w:r w:rsidRPr="0094226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42262">
        <w:rPr>
          <w:sz w:val="28"/>
          <w:szCs w:val="28"/>
        </w:rPr>
        <w:t>ю:</w:t>
      </w:r>
    </w:p>
    <w:p w:rsidR="00180AFF" w:rsidRDefault="00180AFF" w:rsidP="00180A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42262">
        <w:rPr>
          <w:sz w:val="28"/>
          <w:szCs w:val="28"/>
        </w:rPr>
        <w:t>1. </w:t>
      </w:r>
      <w:r>
        <w:rPr>
          <w:sz w:val="28"/>
          <w:szCs w:val="28"/>
        </w:rPr>
        <w:t>Внести следующие изменения в приложение к постановлению</w:t>
      </w:r>
      <w:r w:rsidRPr="00180AF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Новодеревянковского сельского поселения Каневского района от 02 ноября 2015 года «№ 184 «О порядке проведения аттестации руководителей муниципальных унитарных предприятий Новодеревянковского сельского поселения Каневского района»:</w:t>
      </w:r>
    </w:p>
    <w:p w:rsidR="00180AFF" w:rsidRDefault="00180AFF" w:rsidP="00180A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4 приложения к постановлению изложить в следующей редакции: </w:t>
      </w:r>
    </w:p>
    <w:p w:rsidR="00180AFF" w:rsidRDefault="00180AFF" w:rsidP="00180AFF">
      <w:pPr>
        <w:ind w:firstLine="567"/>
        <w:jc w:val="both"/>
        <w:rPr>
          <w:sz w:val="28"/>
          <w:szCs w:val="28"/>
        </w:rPr>
      </w:pPr>
      <w:bookmarkStart w:id="1" w:name="sub_14"/>
      <w:r>
        <w:rPr>
          <w:sz w:val="28"/>
          <w:szCs w:val="28"/>
        </w:rPr>
        <w:t>«</w:t>
      </w:r>
      <w:r w:rsidRPr="00942262">
        <w:rPr>
          <w:sz w:val="28"/>
          <w:szCs w:val="28"/>
        </w:rPr>
        <w:t>4. Аттестационная комиссия состоит из председателя, заместителя председателя, секретаря и членов комиссии.</w:t>
      </w:r>
    </w:p>
    <w:p w:rsidR="00180AFF" w:rsidRDefault="00180AFF" w:rsidP="00180AFF">
      <w:pPr>
        <w:ind w:firstLine="567"/>
        <w:jc w:val="both"/>
        <w:rPr>
          <w:sz w:val="28"/>
          <w:szCs w:val="28"/>
        </w:rPr>
      </w:pPr>
      <w:proofErr w:type="gramStart"/>
      <w:r w:rsidRPr="00BD748F">
        <w:rPr>
          <w:sz w:val="28"/>
          <w:szCs w:val="28"/>
        </w:rPr>
        <w:t xml:space="preserve">В состав аттестационной комиссии входят с правом решающего голоса </w:t>
      </w:r>
      <w:r>
        <w:rPr>
          <w:sz w:val="28"/>
          <w:szCs w:val="28"/>
        </w:rPr>
        <w:t xml:space="preserve"> заместитель главы, начальник общего отдела администрации сельского поселения, начальник отдела учета и отчетности администрации сельского поселения, руководитель структурного подразделения </w:t>
      </w:r>
      <w:r w:rsidRPr="0094226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Новодеревянковского сельского поселения Каневского района</w:t>
      </w:r>
      <w:r w:rsidRPr="00942262">
        <w:rPr>
          <w:sz w:val="28"/>
          <w:szCs w:val="28"/>
        </w:rPr>
        <w:t>, на который возложены координация и регулирование деятельности в соответствующей отрасли или сфере управления</w:t>
      </w:r>
      <w:r>
        <w:rPr>
          <w:sz w:val="28"/>
          <w:szCs w:val="28"/>
        </w:rPr>
        <w:t>, начальник отдела учета и отчетности, инвестиций и прогнозирования доходов, ведущего специалист общего отдела</w:t>
      </w:r>
      <w:proofErr w:type="gramEnd"/>
      <w:r>
        <w:rPr>
          <w:sz w:val="28"/>
          <w:szCs w:val="28"/>
        </w:rPr>
        <w:t xml:space="preserve"> администрации, а также другие должностные лица.</w:t>
      </w:r>
    </w:p>
    <w:p w:rsidR="00180AFF" w:rsidRPr="00180AFF" w:rsidRDefault="00180AFF" w:rsidP="00180AFF">
      <w:pPr>
        <w:ind w:firstLine="567"/>
        <w:jc w:val="both"/>
        <w:rPr>
          <w:sz w:val="28"/>
          <w:szCs w:val="28"/>
        </w:rPr>
      </w:pPr>
      <w:r w:rsidRPr="00180AFF">
        <w:rPr>
          <w:rFonts w:eastAsiaTheme="minorEastAsia"/>
          <w:sz w:val="28"/>
          <w:szCs w:val="28"/>
          <w:lang w:eastAsia="ru-RU"/>
        </w:rPr>
        <w:lastRenderedPageBreak/>
        <w:t xml:space="preserve">При проведении аттестации, которая может послужить основанием для увольнения руководителя предприятия в соответствии с </w:t>
      </w:r>
      <w:hyperlink r:id="rId5" w:history="1">
        <w:r w:rsidRPr="00180AFF">
          <w:rPr>
            <w:rFonts w:eastAsiaTheme="minorEastAsia"/>
            <w:sz w:val="28"/>
            <w:szCs w:val="28"/>
            <w:lang w:eastAsia="ru-RU"/>
          </w:rPr>
          <w:t>пунктом 3 части 1 статьи 81</w:t>
        </w:r>
      </w:hyperlink>
      <w:r w:rsidRPr="00180AFF">
        <w:rPr>
          <w:rFonts w:eastAsiaTheme="minorEastAsia"/>
          <w:sz w:val="28"/>
          <w:szCs w:val="28"/>
          <w:lang w:eastAsia="ru-RU"/>
        </w:rPr>
        <w:t xml:space="preserve"> Трудового кодекса Российской Федерации, в состав аттестационной комиссии в обязательном порядке включается с правом решающего голоса представитель выборного органа соответствующей первичной профсоюзной организации</w:t>
      </w:r>
      <w:r>
        <w:rPr>
          <w:rFonts w:eastAsiaTheme="minorEastAsia"/>
          <w:sz w:val="28"/>
          <w:szCs w:val="28"/>
          <w:lang w:eastAsia="ru-RU"/>
        </w:rPr>
        <w:t>.</w:t>
      </w:r>
    </w:p>
    <w:bookmarkEnd w:id="1"/>
    <w:p w:rsidR="00180AFF" w:rsidRPr="00942262" w:rsidRDefault="00180AFF" w:rsidP="00180AFF">
      <w:pPr>
        <w:ind w:firstLine="567"/>
        <w:jc w:val="both"/>
        <w:rPr>
          <w:sz w:val="28"/>
          <w:szCs w:val="28"/>
        </w:rPr>
      </w:pPr>
      <w:r w:rsidRPr="00942262">
        <w:rPr>
          <w:sz w:val="28"/>
          <w:szCs w:val="28"/>
        </w:rPr>
        <w:t>К работе аттестационной комиссии могут привлекаться эксперты с правом совещательного голоса.</w:t>
      </w:r>
    </w:p>
    <w:p w:rsidR="00180AFF" w:rsidRPr="00942262" w:rsidRDefault="00180AFF" w:rsidP="00180AFF">
      <w:pPr>
        <w:ind w:firstLine="567"/>
        <w:jc w:val="both"/>
        <w:rPr>
          <w:sz w:val="28"/>
          <w:szCs w:val="28"/>
        </w:rPr>
      </w:pPr>
      <w:r w:rsidRPr="00942262">
        <w:rPr>
          <w:sz w:val="28"/>
          <w:szCs w:val="28"/>
        </w:rPr>
        <w:t xml:space="preserve">Председателем аттестационной комиссии назначается </w:t>
      </w:r>
      <w:r>
        <w:rPr>
          <w:sz w:val="28"/>
          <w:szCs w:val="28"/>
        </w:rPr>
        <w:t>заместитель главы</w:t>
      </w:r>
      <w:r w:rsidR="00DE0D2A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начальник общего отдела администрации сельского поселения, заместителем председателя аттестационной комиссии назначается начальник отдела учета и отчетности администрации сельского поселения, на которого возложены </w:t>
      </w:r>
      <w:r w:rsidRPr="00942262">
        <w:rPr>
          <w:sz w:val="28"/>
          <w:szCs w:val="28"/>
        </w:rPr>
        <w:t>координация и регулирование деятельности в соответствующей отрасли или сфере управления.</w:t>
      </w:r>
    </w:p>
    <w:p w:rsidR="00180AFF" w:rsidRPr="00942262" w:rsidRDefault="00180AFF" w:rsidP="00180AFF">
      <w:pPr>
        <w:ind w:firstLine="567"/>
        <w:jc w:val="both"/>
        <w:rPr>
          <w:sz w:val="28"/>
          <w:szCs w:val="28"/>
        </w:rPr>
      </w:pPr>
      <w:proofErr w:type="gramStart"/>
      <w:r w:rsidRPr="00942262">
        <w:rPr>
          <w:sz w:val="28"/>
          <w:szCs w:val="28"/>
        </w:rPr>
        <w:t xml:space="preserve">Секретарем аттестационной комиссии назначается член комиссии от </w:t>
      </w:r>
      <w:r>
        <w:rPr>
          <w:sz w:val="28"/>
          <w:szCs w:val="28"/>
        </w:rPr>
        <w:t xml:space="preserve">структурного подразделения </w:t>
      </w:r>
      <w:r w:rsidRPr="0094226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поселения, </w:t>
      </w:r>
      <w:r w:rsidRPr="00942262">
        <w:rPr>
          <w:sz w:val="28"/>
          <w:szCs w:val="28"/>
        </w:rPr>
        <w:t>на который возложены координация и регулирование деятельности в соответствующей отрасли или сфере управления.</w:t>
      </w:r>
      <w:proofErr w:type="gramEnd"/>
    </w:p>
    <w:p w:rsidR="00180AFF" w:rsidRDefault="00180AFF" w:rsidP="00180AFF">
      <w:pPr>
        <w:ind w:firstLine="567"/>
        <w:jc w:val="both"/>
        <w:rPr>
          <w:sz w:val="28"/>
          <w:szCs w:val="28"/>
        </w:rPr>
      </w:pPr>
      <w:r w:rsidRPr="00942262">
        <w:rPr>
          <w:sz w:val="28"/>
          <w:szCs w:val="28"/>
        </w:rPr>
        <w:t xml:space="preserve">Состав аттестационной комиссии </w:t>
      </w:r>
      <w:r>
        <w:rPr>
          <w:sz w:val="28"/>
          <w:szCs w:val="28"/>
        </w:rPr>
        <w:t xml:space="preserve">утверждается распоряжением </w:t>
      </w:r>
      <w:r w:rsidRPr="0094226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Новодеревянковского сельского поселения Каневского района</w:t>
      </w:r>
      <w:proofErr w:type="gramStart"/>
      <w:r w:rsidRPr="0094226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80AFF" w:rsidRDefault="00180AFF" w:rsidP="00180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0D2A">
        <w:rPr>
          <w:sz w:val="28"/>
          <w:szCs w:val="28"/>
        </w:rPr>
        <w:t>Пункт 4 приложения к извещению изложить в следующей редакции:</w:t>
      </w:r>
    </w:p>
    <w:p w:rsidR="00DE0D2A" w:rsidRPr="00DE0D2A" w:rsidRDefault="00DE0D2A" w:rsidP="00DE0D2A">
      <w:pPr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DE0D2A">
        <w:rPr>
          <w:sz w:val="28"/>
          <w:szCs w:val="28"/>
        </w:rPr>
        <w:t xml:space="preserve">«8. </w:t>
      </w:r>
      <w:r w:rsidRPr="00DE0D2A">
        <w:rPr>
          <w:rFonts w:eastAsiaTheme="minorEastAsia"/>
          <w:sz w:val="28"/>
          <w:szCs w:val="28"/>
          <w:lang w:eastAsia="ru-RU"/>
        </w:rPr>
        <w:t xml:space="preserve">Аттестация проводится в форме тестовых испытаний и (или) </w:t>
      </w:r>
      <w:r>
        <w:rPr>
          <w:rFonts w:eastAsiaTheme="minorEastAsia"/>
          <w:sz w:val="28"/>
          <w:szCs w:val="28"/>
          <w:lang w:eastAsia="ru-RU"/>
        </w:rPr>
        <w:t>со</w:t>
      </w:r>
      <w:r w:rsidRPr="00DE0D2A">
        <w:rPr>
          <w:rFonts w:eastAsiaTheme="minorEastAsia"/>
          <w:sz w:val="28"/>
          <w:szCs w:val="28"/>
          <w:lang w:eastAsia="ru-RU"/>
        </w:rPr>
        <w:t>беседования.</w:t>
      </w:r>
    </w:p>
    <w:p w:rsidR="00DE0D2A" w:rsidRDefault="00DE0D2A" w:rsidP="00DE0D2A">
      <w:pPr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DE0D2A">
        <w:rPr>
          <w:rFonts w:eastAsiaTheme="minorEastAsia"/>
          <w:sz w:val="28"/>
          <w:szCs w:val="28"/>
          <w:lang w:eastAsia="ru-RU"/>
        </w:rPr>
        <w:t>Форма проведения аттестации определяется аттестационной комиссией</w:t>
      </w:r>
      <w:proofErr w:type="gramStart"/>
      <w:r w:rsidRPr="00DE0D2A">
        <w:rPr>
          <w:rFonts w:eastAsiaTheme="minorEastAsia"/>
          <w:sz w:val="28"/>
          <w:szCs w:val="28"/>
          <w:lang w:eastAsia="ru-RU"/>
        </w:rPr>
        <w:t>.»</w:t>
      </w:r>
      <w:r>
        <w:rPr>
          <w:rFonts w:eastAsiaTheme="minorEastAsia"/>
          <w:sz w:val="28"/>
          <w:szCs w:val="28"/>
          <w:lang w:eastAsia="ru-RU"/>
        </w:rPr>
        <w:t>;</w:t>
      </w:r>
      <w:proofErr w:type="gramEnd"/>
    </w:p>
    <w:p w:rsidR="00DE0D2A" w:rsidRDefault="00DE0D2A" w:rsidP="00DE0D2A">
      <w:pPr>
        <w:ind w:firstLine="567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1.3. Пункт 9 приложения к постановлению изложить в следующей редакции:</w:t>
      </w:r>
    </w:p>
    <w:p w:rsidR="00F46E74" w:rsidRPr="00942262" w:rsidRDefault="00F46E74" w:rsidP="00F46E74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«</w:t>
      </w:r>
      <w:bookmarkStart w:id="2" w:name="sub_19"/>
      <w:r w:rsidRPr="00942262">
        <w:rPr>
          <w:sz w:val="28"/>
          <w:szCs w:val="28"/>
        </w:rPr>
        <w:t>9. Аттестационная комиссия:</w:t>
      </w:r>
    </w:p>
    <w:bookmarkEnd w:id="2"/>
    <w:p w:rsidR="00F46E74" w:rsidRPr="004A6761" w:rsidRDefault="00F46E74" w:rsidP="00F46E74">
      <w:pPr>
        <w:ind w:firstLine="567"/>
        <w:jc w:val="both"/>
        <w:rPr>
          <w:sz w:val="28"/>
          <w:szCs w:val="28"/>
        </w:rPr>
      </w:pPr>
      <w:r w:rsidRPr="004A6761">
        <w:rPr>
          <w:sz w:val="28"/>
          <w:szCs w:val="28"/>
        </w:rPr>
        <w:t>а) готовит перечень вопросов для аттестационных тестов и собеседований с руководителями предприятий;</w:t>
      </w:r>
    </w:p>
    <w:p w:rsidR="00F46E74" w:rsidRDefault="00F46E74" w:rsidP="00F46E74">
      <w:pPr>
        <w:ind w:firstLine="567"/>
        <w:jc w:val="both"/>
        <w:rPr>
          <w:sz w:val="28"/>
          <w:szCs w:val="28"/>
        </w:rPr>
      </w:pPr>
      <w:r w:rsidRPr="00063A89">
        <w:rPr>
          <w:sz w:val="28"/>
          <w:szCs w:val="28"/>
        </w:rPr>
        <w:t xml:space="preserve">б) составляет </w:t>
      </w:r>
      <w:r>
        <w:rPr>
          <w:sz w:val="28"/>
          <w:szCs w:val="28"/>
        </w:rPr>
        <w:t xml:space="preserve">и утверждает </w:t>
      </w:r>
      <w:r w:rsidRPr="00063A89">
        <w:rPr>
          <w:sz w:val="28"/>
          <w:szCs w:val="28"/>
        </w:rPr>
        <w:t>аттестационные тесты</w:t>
      </w:r>
      <w:r>
        <w:rPr>
          <w:sz w:val="28"/>
          <w:szCs w:val="28"/>
        </w:rPr>
        <w:t>;</w:t>
      </w:r>
    </w:p>
    <w:p w:rsidR="00F46E74" w:rsidRDefault="00F46E74" w:rsidP="00F46E74">
      <w:pPr>
        <w:ind w:firstLine="567"/>
        <w:jc w:val="both"/>
        <w:rPr>
          <w:sz w:val="28"/>
          <w:szCs w:val="28"/>
        </w:rPr>
      </w:pPr>
      <w:r w:rsidRPr="006D641E">
        <w:rPr>
          <w:sz w:val="28"/>
          <w:szCs w:val="28"/>
        </w:rPr>
        <w:t>в) устанавливает количество (либо процент) правильных ответов, определяющих успешное прохождение аттестации.</w:t>
      </w:r>
    </w:p>
    <w:p w:rsidR="00F46E74" w:rsidRPr="006D641E" w:rsidRDefault="00F46E74" w:rsidP="00F46E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вопросов для аттестационных тестов  и собеседований с руководителями предприятий должно составлять не более 75.</w:t>
      </w:r>
    </w:p>
    <w:p w:rsidR="00F46E74" w:rsidRPr="006D641E" w:rsidRDefault="00F46E74" w:rsidP="00F46E74">
      <w:pPr>
        <w:ind w:firstLine="567"/>
        <w:jc w:val="both"/>
        <w:rPr>
          <w:sz w:val="28"/>
          <w:szCs w:val="28"/>
        </w:rPr>
      </w:pPr>
      <w:r w:rsidRPr="006D641E">
        <w:rPr>
          <w:sz w:val="28"/>
          <w:szCs w:val="28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:rsidR="00F46E74" w:rsidRDefault="00F46E74" w:rsidP="00F46E74">
      <w:pPr>
        <w:ind w:firstLine="567"/>
        <w:jc w:val="both"/>
        <w:rPr>
          <w:sz w:val="28"/>
          <w:szCs w:val="28"/>
        </w:rPr>
      </w:pPr>
      <w:r w:rsidRPr="00942262">
        <w:rPr>
          <w:sz w:val="28"/>
          <w:szCs w:val="28"/>
        </w:rPr>
        <w:t xml:space="preserve">Перечень вопросов </w:t>
      </w:r>
      <w:r>
        <w:rPr>
          <w:sz w:val="28"/>
          <w:szCs w:val="28"/>
        </w:rPr>
        <w:t xml:space="preserve">для собеседования </w:t>
      </w:r>
      <w:r w:rsidRPr="00942262">
        <w:rPr>
          <w:sz w:val="28"/>
          <w:szCs w:val="28"/>
        </w:rPr>
        <w:t>периодически пересматривается</w:t>
      </w:r>
      <w:proofErr w:type="gramStart"/>
      <w:r w:rsidRPr="009422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6506D" w:rsidRDefault="0026506D" w:rsidP="00F46E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Приложение к постановлению пунктом 14 в следующей редакции:</w:t>
      </w:r>
    </w:p>
    <w:p w:rsidR="0026506D" w:rsidRPr="0026506D" w:rsidRDefault="0026506D" w:rsidP="002650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«14. </w:t>
      </w:r>
      <w:r>
        <w:rPr>
          <w:rFonts w:eastAsia="Calibri"/>
          <w:sz w:val="28"/>
          <w:szCs w:val="28"/>
          <w:lang w:eastAsia="en-US"/>
        </w:rPr>
        <w:t>Руководители предприятий</w:t>
      </w:r>
      <w:r w:rsidRPr="0026506D">
        <w:rPr>
          <w:rFonts w:eastAsia="Calibri"/>
          <w:sz w:val="28"/>
          <w:szCs w:val="28"/>
          <w:lang w:eastAsia="en-US"/>
        </w:rPr>
        <w:t xml:space="preserve"> имеют право обжаловать решения </w:t>
      </w:r>
      <w:r>
        <w:rPr>
          <w:rFonts w:eastAsia="Calibri"/>
          <w:sz w:val="28"/>
          <w:szCs w:val="28"/>
          <w:lang w:eastAsia="en-US"/>
        </w:rPr>
        <w:t xml:space="preserve">аттестационной комиссии </w:t>
      </w:r>
      <w:r w:rsidRPr="0026506D">
        <w:rPr>
          <w:rFonts w:eastAsia="Calibri"/>
          <w:sz w:val="28"/>
          <w:szCs w:val="28"/>
          <w:lang w:eastAsia="en-US"/>
        </w:rPr>
        <w:t xml:space="preserve"> в суд, в порядке и сроки, установленные законодательством Российской Федерации</w:t>
      </w:r>
      <w:proofErr w:type="gramStart"/>
      <w:r w:rsidRPr="0026506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180AFF" w:rsidRPr="00A06B2E" w:rsidRDefault="00180AFF" w:rsidP="0026506D">
      <w:pPr>
        <w:autoSpaceDE w:val="0"/>
        <w:ind w:firstLine="567"/>
        <w:jc w:val="both"/>
        <w:rPr>
          <w:sz w:val="28"/>
          <w:szCs w:val="28"/>
        </w:rPr>
      </w:pPr>
      <w:r w:rsidRPr="00847EE2">
        <w:rPr>
          <w:sz w:val="28"/>
          <w:szCs w:val="28"/>
        </w:rPr>
        <w:lastRenderedPageBreak/>
        <w:t xml:space="preserve">2. Общему отделу администрации </w:t>
      </w:r>
      <w:r>
        <w:rPr>
          <w:sz w:val="28"/>
          <w:szCs w:val="28"/>
        </w:rPr>
        <w:t>Новодеревянковского</w:t>
      </w:r>
      <w:r w:rsidRPr="00847EE2">
        <w:rPr>
          <w:sz w:val="28"/>
          <w:szCs w:val="28"/>
        </w:rPr>
        <w:t xml:space="preserve"> сельского поселения Каневского района (</w:t>
      </w:r>
      <w:r>
        <w:rPr>
          <w:sz w:val="28"/>
          <w:szCs w:val="28"/>
        </w:rPr>
        <w:t>Трубенко</w:t>
      </w:r>
      <w:r w:rsidR="0026506D">
        <w:rPr>
          <w:sz w:val="28"/>
          <w:szCs w:val="28"/>
        </w:rPr>
        <w:t>)</w:t>
      </w:r>
      <w:bookmarkStart w:id="3" w:name="sub_32"/>
      <w:r w:rsidR="0026506D">
        <w:rPr>
          <w:sz w:val="28"/>
          <w:szCs w:val="28"/>
        </w:rPr>
        <w:t xml:space="preserve"> </w:t>
      </w:r>
      <w:proofErr w:type="gramStart"/>
      <w:r w:rsidR="0026506D">
        <w:rPr>
          <w:sz w:val="28"/>
          <w:szCs w:val="28"/>
        </w:rPr>
        <w:t>р</w:t>
      </w:r>
      <w:r w:rsidRPr="00847630">
        <w:rPr>
          <w:sz w:val="28"/>
          <w:szCs w:val="28"/>
        </w:rPr>
        <w:t>азместить</w:t>
      </w:r>
      <w:proofErr w:type="gramEnd"/>
      <w:r w:rsidRPr="00847630">
        <w:rPr>
          <w:sz w:val="28"/>
          <w:szCs w:val="28"/>
        </w:rPr>
        <w:t xml:space="preserve"> настоящее постановление на </w:t>
      </w:r>
      <w:r w:rsidRPr="00CA6780">
        <w:rPr>
          <w:sz w:val="28"/>
          <w:szCs w:val="28"/>
        </w:rPr>
        <w:t>официальном</w:t>
      </w:r>
      <w:r w:rsidRPr="00847630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Новодеревянковского сельского поселения Каневского района</w:t>
      </w:r>
      <w:r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3"/>
      <w:r w:rsidRPr="00847630">
        <w:rPr>
          <w:sz w:val="28"/>
          <w:szCs w:val="28"/>
        </w:rPr>
        <w:t xml:space="preserve">» </w:t>
      </w:r>
      <w:r w:rsidRPr="00BA363E">
        <w:rPr>
          <w:sz w:val="28"/>
          <w:szCs w:val="28"/>
        </w:rPr>
        <w:t>(</w:t>
      </w:r>
      <w:hyperlink r:id="rId6" w:history="1">
        <w:proofErr w:type="spellStart"/>
        <w:r>
          <w:rPr>
            <w:rStyle w:val="a5"/>
            <w:rFonts w:eastAsia="MS Mincho"/>
            <w:sz w:val="28"/>
            <w:szCs w:val="28"/>
            <w:lang w:val="en-US"/>
          </w:rPr>
          <w:t>novderevnya</w:t>
        </w:r>
        <w:proofErr w:type="spellEnd"/>
        <w:r>
          <w:rPr>
            <w:rStyle w:val="a5"/>
            <w:rFonts w:eastAsia="MS Mincho"/>
            <w:sz w:val="28"/>
            <w:szCs w:val="28"/>
          </w:rPr>
          <w:t>.</w:t>
        </w:r>
        <w:proofErr w:type="spellStart"/>
        <w:r>
          <w:rPr>
            <w:rStyle w:val="a5"/>
            <w:rFonts w:eastAsia="MS Mincho"/>
            <w:sz w:val="28"/>
            <w:szCs w:val="28"/>
          </w:rPr>
          <w:t>ru</w:t>
        </w:r>
        <w:proofErr w:type="spellEnd"/>
        <w:r w:rsidRPr="009E2A9F">
          <w:rPr>
            <w:rStyle w:val="a5"/>
            <w:sz w:val="28"/>
            <w:szCs w:val="28"/>
          </w:rPr>
          <w:t>).</w:t>
        </w:r>
      </w:hyperlink>
      <w:r w:rsidRPr="00A06B2E">
        <w:rPr>
          <w:sz w:val="28"/>
          <w:szCs w:val="28"/>
        </w:rPr>
        <w:t xml:space="preserve"> </w:t>
      </w:r>
    </w:p>
    <w:p w:rsidR="00180AFF" w:rsidRPr="00F676A2" w:rsidRDefault="00180AFF" w:rsidP="00180AF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16F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80AFF" w:rsidRPr="008D6591" w:rsidRDefault="00180AFF" w:rsidP="00180AF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</w:t>
      </w:r>
      <w:r w:rsidRPr="00F676A2">
        <w:rPr>
          <w:sz w:val="28"/>
          <w:szCs w:val="28"/>
        </w:rPr>
        <w:t xml:space="preserve">остановление вступает в </w:t>
      </w:r>
      <w:r>
        <w:rPr>
          <w:sz w:val="28"/>
          <w:szCs w:val="28"/>
        </w:rPr>
        <w:t>силу со дня его официального обнародования.</w:t>
      </w:r>
    </w:p>
    <w:p w:rsidR="00180AFF" w:rsidRDefault="00180AFF" w:rsidP="00180AFF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80AFF" w:rsidRDefault="00180AFF" w:rsidP="00180AFF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80AFF" w:rsidRPr="009B3BDF" w:rsidRDefault="00180AFF" w:rsidP="00180AFF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80AFF" w:rsidRPr="003544AA" w:rsidRDefault="00180AFF" w:rsidP="00180AFF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Новодеревянковского</w:t>
      </w:r>
      <w:r w:rsidRPr="00BF5C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  <w:proofErr w:type="gramEnd"/>
    </w:p>
    <w:p w:rsidR="00180AFF" w:rsidRDefault="00180AFF" w:rsidP="00180AFF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</w:t>
      </w:r>
      <w:r>
        <w:rPr>
          <w:sz w:val="28"/>
          <w:szCs w:val="28"/>
        </w:rPr>
        <w:t xml:space="preserve">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А.С. Рокотянский</w:t>
      </w:r>
    </w:p>
    <w:p w:rsidR="00180AFF" w:rsidRDefault="00180AFF" w:rsidP="00180AFF">
      <w:pPr>
        <w:jc w:val="both"/>
        <w:rPr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BD"/>
    <w:rsid w:val="000032EA"/>
    <w:rsid w:val="000E632C"/>
    <w:rsid w:val="00180AFF"/>
    <w:rsid w:val="0026506D"/>
    <w:rsid w:val="00297875"/>
    <w:rsid w:val="002C5110"/>
    <w:rsid w:val="002F1D89"/>
    <w:rsid w:val="00532745"/>
    <w:rsid w:val="005A2DBD"/>
    <w:rsid w:val="005D3BEB"/>
    <w:rsid w:val="00A27B15"/>
    <w:rsid w:val="00A64069"/>
    <w:rsid w:val="00B13034"/>
    <w:rsid w:val="00B27139"/>
    <w:rsid w:val="00CF3D9F"/>
    <w:rsid w:val="00DE0D2A"/>
    <w:rsid w:val="00E82E7A"/>
    <w:rsid w:val="00EE225C"/>
    <w:rsid w:val="00F4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F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180A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5">
    <w:name w:val="Hyperlink"/>
    <w:rsid w:val="00180AFF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180AFF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650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06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F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180A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5">
    <w:name w:val="Hyperlink"/>
    <w:rsid w:val="00180AFF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180AFF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650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06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snogvardeets.ru/)." TargetMode="External"/><Relationship Id="rId5" Type="http://schemas.openxmlformats.org/officeDocument/2006/relationships/hyperlink" Target="garantF1://12025268.8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2019-01-15T07:14:00Z</cp:lastPrinted>
  <dcterms:created xsi:type="dcterms:W3CDTF">2019-01-15T06:37:00Z</dcterms:created>
  <dcterms:modified xsi:type="dcterms:W3CDTF">2019-02-20T05:35:00Z</dcterms:modified>
</cp:coreProperties>
</file>