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D3D" w:rsidRDefault="00E46D3D" w:rsidP="00E46D3D">
      <w:pPr>
        <w:pStyle w:val="2"/>
        <w:shd w:val="clear" w:color="auto" w:fill="FFFFFF"/>
        <w:spacing w:before="0" w:after="0"/>
        <w:jc w:val="center"/>
        <w:rPr>
          <w:rFonts w:ascii="Times New Roman" w:hAnsi="Times New Roman"/>
          <w:i w:val="0"/>
        </w:rPr>
      </w:pPr>
      <w:r w:rsidRPr="00E46D3D">
        <w:rPr>
          <w:rFonts w:ascii="Times New Roman" w:hAnsi="Times New Roman"/>
          <w:i w:val="0"/>
        </w:rPr>
        <w:t xml:space="preserve">Руководство по соблюдению обязательных требований муниципального контроля за использованием и охраной недр при добыче общераспространённых полезных ископаемых, а также при строительстве подземных сооружений, не связанных </w:t>
      </w:r>
      <w:r>
        <w:rPr>
          <w:rFonts w:ascii="Times New Roman" w:hAnsi="Times New Roman"/>
          <w:i w:val="0"/>
        </w:rPr>
        <w:t>с добычей полезных ископаемых</w:t>
      </w:r>
    </w:p>
    <w:p w:rsidR="00E46D3D" w:rsidRDefault="00E46D3D" w:rsidP="00E46D3D"/>
    <w:p w:rsidR="00E46D3D" w:rsidRPr="00E46D3D" w:rsidRDefault="00E46D3D" w:rsidP="00E46D3D"/>
    <w:p w:rsidR="00E46D3D" w:rsidRDefault="00E46D3D" w:rsidP="00E46D3D">
      <w:pPr>
        <w:ind w:firstLine="708"/>
        <w:jc w:val="both"/>
        <w:rPr>
          <w:color w:val="000000"/>
          <w:sz w:val="28"/>
          <w:szCs w:val="28"/>
        </w:rPr>
      </w:pPr>
      <w:r>
        <w:rPr>
          <w:color w:val="000000"/>
          <w:sz w:val="28"/>
          <w:szCs w:val="28"/>
        </w:rPr>
        <w:t>Предмет муниципального контроля:</w:t>
      </w:r>
    </w:p>
    <w:p w:rsidR="00E46D3D" w:rsidRDefault="00E46D3D" w:rsidP="00E46D3D">
      <w:pPr>
        <w:ind w:firstLine="708"/>
        <w:jc w:val="both"/>
        <w:rPr>
          <w:sz w:val="28"/>
          <w:szCs w:val="28"/>
        </w:rPr>
      </w:pPr>
      <w:r>
        <w:rPr>
          <w:sz w:val="28"/>
          <w:szCs w:val="28"/>
        </w:rPr>
        <w:t>-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w:t>
      </w:r>
    </w:p>
    <w:p w:rsidR="00E46D3D" w:rsidRPr="00BC2724" w:rsidRDefault="00E46D3D" w:rsidP="00E46D3D">
      <w:pPr>
        <w:autoSpaceDE w:val="0"/>
        <w:autoSpaceDN w:val="0"/>
        <w:adjustRightInd w:val="0"/>
        <w:ind w:firstLine="708"/>
        <w:jc w:val="both"/>
        <w:rPr>
          <w:rFonts w:eastAsia="Calibri"/>
          <w:sz w:val="28"/>
          <w:szCs w:val="28"/>
          <w:lang w:eastAsia="en-US"/>
        </w:rPr>
      </w:pPr>
      <w:r>
        <w:rPr>
          <w:rFonts w:eastAsia="Calibri"/>
          <w:sz w:val="28"/>
          <w:szCs w:val="28"/>
          <w:lang w:eastAsia="en-US"/>
        </w:rPr>
        <w:t xml:space="preserve">- </w:t>
      </w:r>
      <w:r w:rsidRPr="00BC2724">
        <w:rPr>
          <w:rFonts w:eastAsia="Calibri"/>
          <w:sz w:val="28"/>
          <w:szCs w:val="28"/>
          <w:lang w:eastAsia="en-US"/>
        </w:rPr>
        <w:t>выполнение юридическим лицом, индивидуальным предпринимателем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E46D3D" w:rsidRPr="00BC2724" w:rsidRDefault="00E46D3D" w:rsidP="00E46D3D">
      <w:pPr>
        <w:autoSpaceDE w:val="0"/>
        <w:autoSpaceDN w:val="0"/>
        <w:adjustRightInd w:val="0"/>
        <w:ind w:firstLine="708"/>
        <w:jc w:val="both"/>
        <w:rPr>
          <w:rFonts w:eastAsia="Calibri"/>
          <w:sz w:val="28"/>
          <w:szCs w:val="28"/>
          <w:lang w:eastAsia="en-US"/>
        </w:rPr>
      </w:pPr>
      <w:r>
        <w:rPr>
          <w:sz w:val="28"/>
          <w:szCs w:val="28"/>
        </w:rPr>
        <w:t>- проведение мероприятий по предотвращению причинения вреда жизни, здоровью граждан, вреда животным, растениям, окружающей среде и возникновению чрезвычайных ситуаций природного и техногенного характера,</w:t>
      </w:r>
      <w:r w:rsidRPr="00BC2724">
        <w:rPr>
          <w:rFonts w:eastAsia="Calibri"/>
          <w:sz w:val="28"/>
          <w:szCs w:val="28"/>
          <w:lang w:eastAsia="en-US"/>
        </w:rPr>
        <w:t xml:space="preserve"> по ликвидации последствий причинения такого вреда.</w:t>
      </w:r>
    </w:p>
    <w:p w:rsidR="00E46D3D" w:rsidRPr="00BC2724" w:rsidRDefault="00E46D3D" w:rsidP="00E46D3D">
      <w:pPr>
        <w:autoSpaceDE w:val="0"/>
        <w:autoSpaceDN w:val="0"/>
        <w:adjustRightInd w:val="0"/>
        <w:ind w:firstLine="708"/>
        <w:jc w:val="both"/>
        <w:rPr>
          <w:rFonts w:eastAsia="Calibri"/>
          <w:sz w:val="28"/>
          <w:szCs w:val="28"/>
          <w:lang w:eastAsia="en-US"/>
        </w:rPr>
      </w:pPr>
      <w:r w:rsidRPr="00BC2724">
        <w:rPr>
          <w:rFonts w:eastAsia="Calibri"/>
          <w:sz w:val="28"/>
          <w:szCs w:val="28"/>
          <w:lang w:eastAsia="en-US"/>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орган</w:t>
      </w:r>
      <w:r>
        <w:rPr>
          <w:rFonts w:eastAsia="Calibri"/>
          <w:sz w:val="28"/>
          <w:szCs w:val="28"/>
          <w:lang w:eastAsia="en-US"/>
        </w:rPr>
        <w:t>а</w:t>
      </w:r>
      <w:r w:rsidRPr="00BC2724">
        <w:rPr>
          <w:rFonts w:eastAsia="Calibri"/>
          <w:sz w:val="28"/>
          <w:szCs w:val="28"/>
          <w:lang w:eastAsia="en-US"/>
        </w:rPr>
        <w:t xml:space="preserve"> муниципального контрол</w:t>
      </w:r>
      <w:r>
        <w:rPr>
          <w:rFonts w:eastAsia="Calibri"/>
          <w:sz w:val="28"/>
          <w:szCs w:val="28"/>
          <w:lang w:eastAsia="en-US"/>
        </w:rPr>
        <w:t xml:space="preserve">я – администрации </w:t>
      </w:r>
      <w:r w:rsidR="00594980">
        <w:rPr>
          <w:rFonts w:eastAsia="Calibri"/>
          <w:sz w:val="28"/>
          <w:szCs w:val="28"/>
          <w:lang w:eastAsia="en-US"/>
        </w:rPr>
        <w:t xml:space="preserve">Новодеревянковского </w:t>
      </w:r>
      <w:r>
        <w:rPr>
          <w:rFonts w:eastAsia="Calibri"/>
          <w:sz w:val="28"/>
          <w:szCs w:val="28"/>
          <w:lang w:eastAsia="en-US"/>
        </w:rPr>
        <w:t xml:space="preserve">сельского поселения Каневского района (далее по тексту </w:t>
      </w:r>
      <w:proofErr w:type="gramStart"/>
      <w:r>
        <w:rPr>
          <w:rFonts w:eastAsia="Calibri"/>
          <w:sz w:val="28"/>
          <w:szCs w:val="28"/>
          <w:lang w:eastAsia="en-US"/>
        </w:rPr>
        <w:t>–А</w:t>
      </w:r>
      <w:proofErr w:type="gramEnd"/>
      <w:r>
        <w:rPr>
          <w:rFonts w:eastAsia="Calibri"/>
          <w:sz w:val="28"/>
          <w:szCs w:val="28"/>
          <w:lang w:eastAsia="en-US"/>
        </w:rPr>
        <w:t>дминистрация)</w:t>
      </w:r>
      <w:r w:rsidRPr="00BC2724">
        <w:rPr>
          <w:rFonts w:eastAsia="Calibri"/>
          <w:sz w:val="28"/>
          <w:szCs w:val="28"/>
          <w:lang w:eastAsia="en-US"/>
        </w:rPr>
        <w:t>.</w:t>
      </w:r>
    </w:p>
    <w:p w:rsidR="00E46D3D" w:rsidRDefault="00E46D3D" w:rsidP="00E46D3D">
      <w:pPr>
        <w:jc w:val="both"/>
        <w:rPr>
          <w:sz w:val="28"/>
          <w:szCs w:val="28"/>
        </w:rPr>
      </w:pPr>
      <w:r>
        <w:rPr>
          <w:sz w:val="28"/>
          <w:szCs w:val="28"/>
        </w:rPr>
        <w:tab/>
        <w:t>Права и о</w:t>
      </w:r>
      <w:bookmarkStart w:id="0" w:name="_GoBack"/>
      <w:bookmarkEnd w:id="0"/>
      <w:r>
        <w:rPr>
          <w:sz w:val="28"/>
          <w:szCs w:val="28"/>
        </w:rPr>
        <w:t>бязанности должностных лиц Администрации при проведении проверки:</w:t>
      </w:r>
    </w:p>
    <w:p w:rsidR="00E46D3D" w:rsidRDefault="00E46D3D" w:rsidP="00E46D3D">
      <w:pPr>
        <w:jc w:val="both"/>
        <w:rPr>
          <w:sz w:val="28"/>
          <w:szCs w:val="28"/>
        </w:rPr>
      </w:pPr>
      <w:r>
        <w:rPr>
          <w:sz w:val="28"/>
          <w:szCs w:val="28"/>
        </w:rPr>
        <w:tab/>
        <w:t xml:space="preserve">Должностные лица Администрации вправе: получать от юридических лиц, индивидуальных предпринимателей сведения и материалы о состоянии, использовании и охране недр,    в том числе документы, удостоверяющие право на пользование недрами, иные документы, необходимые для осуществления контроля   за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при проведении проверок использовать фото- и видеосъёмку; обращаться в Отдел МВД России по Каневскому району по городу и району за содействием в предотвращении </w:t>
      </w:r>
      <w:r>
        <w:rPr>
          <w:sz w:val="28"/>
          <w:szCs w:val="28"/>
        </w:rPr>
        <w:lastRenderedPageBreak/>
        <w:t>или пресечении действий, препятствующих осуществлению контроля за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а также в установлении индивидуальных предпринимателей, юридических лиц, виновных в нарушении законодательства в области недропользования; выносить решения по устранению выявленных нарушений в целях недопущения негативных воздействий на участки недр.</w:t>
      </w:r>
    </w:p>
    <w:p w:rsidR="00E46D3D" w:rsidRDefault="00E46D3D" w:rsidP="00E46D3D">
      <w:pPr>
        <w:jc w:val="both"/>
        <w:rPr>
          <w:sz w:val="28"/>
          <w:szCs w:val="28"/>
        </w:rPr>
      </w:pPr>
      <w:r>
        <w:rPr>
          <w:sz w:val="28"/>
          <w:szCs w:val="28"/>
        </w:rPr>
        <w:tab/>
        <w:t xml:space="preserve">Должностные лица Администрации при проведении проверки обязаны: </w:t>
      </w:r>
    </w:p>
    <w:p w:rsidR="00E46D3D" w:rsidRDefault="00E46D3D" w:rsidP="00E46D3D">
      <w:pPr>
        <w:ind w:firstLine="709"/>
        <w:jc w:val="both"/>
        <w:rPr>
          <w:sz w:val="28"/>
          <w:szCs w:val="28"/>
        </w:rPr>
      </w:pPr>
      <w:r>
        <w:rPr>
          <w:sz w:val="28"/>
          <w:szCs w:val="28"/>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 проводить проверку на основании приказа Администрации о проведении в соответствии с её назначением; проводить проверку только во время исполнения служебных обязанностей, выездную проверку – только при предъявлении служебных удостоверений, копии приказа Администрации, копии документа о согласовании проведения проверки, в случаях, установленных Законом  № 294-ФЗ.</w:t>
      </w:r>
    </w:p>
    <w:p w:rsidR="00E46D3D" w:rsidRDefault="00E46D3D" w:rsidP="00E46D3D">
      <w:pPr>
        <w:jc w:val="both"/>
        <w:rPr>
          <w:sz w:val="28"/>
          <w:szCs w:val="28"/>
        </w:rPr>
      </w:pPr>
      <w:r>
        <w:rPr>
          <w:sz w:val="28"/>
          <w:szCs w:val="28"/>
        </w:rPr>
        <w:tab/>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E46D3D" w:rsidRDefault="00E46D3D" w:rsidP="00E46D3D">
      <w:pPr>
        <w:jc w:val="both"/>
        <w:rPr>
          <w:sz w:val="28"/>
          <w:szCs w:val="28"/>
        </w:rPr>
      </w:pPr>
      <w:r>
        <w:rPr>
          <w:sz w:val="28"/>
          <w:szCs w:val="28"/>
        </w:rPr>
        <w:tab/>
        <w:t>-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E46D3D" w:rsidRDefault="00E46D3D" w:rsidP="00E46D3D">
      <w:pPr>
        <w:jc w:val="both"/>
        <w:rPr>
          <w:sz w:val="28"/>
          <w:szCs w:val="28"/>
        </w:rPr>
      </w:pPr>
      <w:r>
        <w:rPr>
          <w:sz w:val="28"/>
          <w:szCs w:val="28"/>
        </w:rPr>
        <w:tab/>
        <w:t xml:space="preserve">-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w:t>
      </w:r>
      <w:r>
        <w:rPr>
          <w:sz w:val="28"/>
          <w:szCs w:val="28"/>
        </w:rPr>
        <w:lastRenderedPageBreak/>
        <w:t>необоснованное ограничение прав и законных интересов граждан, в том числе индивидуальных предпринимателей, юридических лиц.</w:t>
      </w:r>
    </w:p>
    <w:p w:rsidR="00E46D3D" w:rsidRDefault="00E46D3D" w:rsidP="00E46D3D">
      <w:pPr>
        <w:ind w:firstLine="709"/>
        <w:jc w:val="both"/>
        <w:rPr>
          <w:sz w:val="28"/>
          <w:szCs w:val="28"/>
        </w:rPr>
      </w:pPr>
      <w:r>
        <w:rPr>
          <w:sz w:val="28"/>
          <w:szCs w:val="28"/>
        </w:rPr>
        <w:t>-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E46D3D" w:rsidRDefault="00E46D3D" w:rsidP="00E46D3D">
      <w:pPr>
        <w:jc w:val="both"/>
        <w:rPr>
          <w:sz w:val="28"/>
          <w:szCs w:val="28"/>
        </w:rPr>
      </w:pPr>
      <w:r>
        <w:rPr>
          <w:sz w:val="28"/>
          <w:szCs w:val="28"/>
        </w:rPr>
        <w:tab/>
        <w:t>- Соблюдать сроки проведения проверки, установленные настоящим административным регламентом.</w:t>
      </w:r>
    </w:p>
    <w:p w:rsidR="00E46D3D" w:rsidRDefault="00E46D3D" w:rsidP="00E46D3D">
      <w:pPr>
        <w:jc w:val="both"/>
        <w:rPr>
          <w:sz w:val="28"/>
          <w:szCs w:val="28"/>
        </w:rPr>
      </w:pPr>
      <w:r>
        <w:rPr>
          <w:sz w:val="28"/>
          <w:szCs w:val="28"/>
        </w:rPr>
        <w:tab/>
        <w:t>-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E46D3D" w:rsidRDefault="00E46D3D" w:rsidP="00E46D3D">
      <w:pPr>
        <w:jc w:val="both"/>
        <w:rPr>
          <w:sz w:val="28"/>
          <w:szCs w:val="28"/>
        </w:rPr>
      </w:pPr>
      <w:r>
        <w:rPr>
          <w:sz w:val="28"/>
          <w:szCs w:val="28"/>
        </w:rPr>
        <w:tab/>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E46D3D" w:rsidRDefault="00E46D3D" w:rsidP="00E46D3D">
      <w:pPr>
        <w:ind w:firstLine="709"/>
        <w:jc w:val="both"/>
        <w:rPr>
          <w:sz w:val="28"/>
          <w:szCs w:val="28"/>
        </w:rPr>
      </w:pPr>
      <w:r>
        <w:rPr>
          <w:sz w:val="28"/>
          <w:szCs w:val="28"/>
        </w:rPr>
        <w:t>- Осуществлять запись о проведенной проверке в журнале учета проверок в случае его наличия у юридических лиц и индивидуальных предпринимателей.</w:t>
      </w:r>
    </w:p>
    <w:p w:rsidR="00E46D3D" w:rsidRDefault="00E46D3D" w:rsidP="00E46D3D">
      <w:pPr>
        <w:ind w:firstLine="709"/>
        <w:jc w:val="both"/>
        <w:rPr>
          <w:sz w:val="28"/>
          <w:szCs w:val="28"/>
        </w:rPr>
      </w:pPr>
      <w:r>
        <w:rPr>
          <w:sz w:val="28"/>
          <w:szCs w:val="28"/>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порядке межведомственного информационного взаимодействия.</w:t>
      </w:r>
    </w:p>
    <w:p w:rsidR="00E46D3D" w:rsidRDefault="00E46D3D" w:rsidP="00E46D3D">
      <w:pPr>
        <w:ind w:firstLine="709"/>
        <w:jc w:val="both"/>
        <w:rPr>
          <w:sz w:val="28"/>
          <w:szCs w:val="28"/>
        </w:rPr>
      </w:pPr>
      <w:r>
        <w:rPr>
          <w:sz w:val="28"/>
          <w:szCs w:val="28"/>
        </w:rPr>
        <w:t>Должностные лица Администрации в случае ненадлежащего исполнения служебных обязанностей, совершения противоправных действий (бездействия) при проведении проверки несут персональную ответственность в соответствии с законодательством Российской Федерации.</w:t>
      </w:r>
    </w:p>
    <w:p w:rsidR="00E46D3D" w:rsidRPr="00BC2724" w:rsidRDefault="00E46D3D" w:rsidP="00E46D3D">
      <w:pPr>
        <w:autoSpaceDE w:val="0"/>
        <w:autoSpaceDN w:val="0"/>
        <w:adjustRightInd w:val="0"/>
        <w:ind w:firstLine="540"/>
        <w:jc w:val="both"/>
        <w:rPr>
          <w:rFonts w:eastAsia="Calibri"/>
          <w:sz w:val="28"/>
          <w:szCs w:val="28"/>
          <w:lang w:eastAsia="en-US"/>
        </w:rPr>
      </w:pPr>
      <w:r>
        <w:rPr>
          <w:sz w:val="28"/>
          <w:szCs w:val="28"/>
        </w:rPr>
        <w:tab/>
        <w:t xml:space="preserve">Права и обязанности лиц, в отношении которых осуществляется </w:t>
      </w:r>
      <w:r w:rsidRPr="00BC2724">
        <w:rPr>
          <w:rFonts w:eastAsia="Calibri"/>
          <w:sz w:val="28"/>
          <w:szCs w:val="28"/>
          <w:lang w:eastAsia="en-US"/>
        </w:rPr>
        <w:t>мероприятия по контролю</w:t>
      </w:r>
      <w:r>
        <w:rPr>
          <w:sz w:val="28"/>
          <w:szCs w:val="28"/>
        </w:rPr>
        <w:t>.</w:t>
      </w:r>
    </w:p>
    <w:p w:rsidR="00E46D3D" w:rsidRDefault="00E46D3D" w:rsidP="00E46D3D">
      <w:pPr>
        <w:jc w:val="both"/>
        <w:rPr>
          <w:sz w:val="28"/>
          <w:szCs w:val="28"/>
        </w:rPr>
      </w:pPr>
      <w:r>
        <w:rPr>
          <w:sz w:val="28"/>
          <w:szCs w:val="28"/>
        </w:rPr>
        <w:tab/>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E46D3D" w:rsidRDefault="00E46D3D" w:rsidP="00E46D3D">
      <w:pPr>
        <w:jc w:val="both"/>
        <w:rPr>
          <w:sz w:val="28"/>
          <w:szCs w:val="28"/>
        </w:rPr>
      </w:pPr>
      <w:r>
        <w:rPr>
          <w:sz w:val="28"/>
          <w:szCs w:val="28"/>
        </w:rPr>
        <w:tab/>
        <w:t>- непосредственно присутствовать при проведении проверки, давать объяснения по вопросам, относящимся к предмету проверки;</w:t>
      </w:r>
    </w:p>
    <w:p w:rsidR="00E46D3D" w:rsidRDefault="00E46D3D" w:rsidP="00E46D3D">
      <w:pPr>
        <w:jc w:val="both"/>
        <w:rPr>
          <w:sz w:val="28"/>
          <w:szCs w:val="28"/>
        </w:rPr>
      </w:pPr>
      <w:r>
        <w:rPr>
          <w:sz w:val="28"/>
          <w:szCs w:val="28"/>
        </w:rPr>
        <w:tab/>
        <w:t>- получать от Администрации, его должностных лиц информацию, которая относится к предмету проверки;</w:t>
      </w:r>
    </w:p>
    <w:p w:rsidR="00E46D3D" w:rsidRDefault="00E46D3D" w:rsidP="00E46D3D">
      <w:pPr>
        <w:jc w:val="both"/>
        <w:rPr>
          <w:sz w:val="28"/>
          <w:szCs w:val="28"/>
        </w:rPr>
      </w:pPr>
      <w:r>
        <w:rPr>
          <w:sz w:val="28"/>
          <w:szCs w:val="28"/>
        </w:rPr>
        <w:tab/>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Администрации;</w:t>
      </w:r>
    </w:p>
    <w:p w:rsidR="00E46D3D" w:rsidRDefault="00E46D3D" w:rsidP="00E46D3D">
      <w:pPr>
        <w:jc w:val="both"/>
        <w:rPr>
          <w:sz w:val="28"/>
          <w:szCs w:val="28"/>
        </w:rPr>
      </w:pPr>
      <w:r>
        <w:rPr>
          <w:sz w:val="28"/>
          <w:szCs w:val="28"/>
        </w:rPr>
        <w:tab/>
        <w:t xml:space="preserve">- обжаловать действия (бездействие) должностных лиц Администрации, повлекшие за собой нарушение прав юридического лица, </w:t>
      </w:r>
      <w:r>
        <w:rPr>
          <w:sz w:val="28"/>
          <w:szCs w:val="28"/>
        </w:rPr>
        <w:lastRenderedPageBreak/>
        <w:t>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E46D3D" w:rsidRDefault="00E46D3D" w:rsidP="00E46D3D">
      <w:pPr>
        <w:jc w:val="both"/>
        <w:rPr>
          <w:sz w:val="28"/>
          <w:szCs w:val="28"/>
        </w:rPr>
      </w:pPr>
      <w:r>
        <w:rPr>
          <w:sz w:val="28"/>
          <w:szCs w:val="28"/>
        </w:rPr>
        <w:tab/>
        <w:t>- вести в установленном порядке журнал учета проверок (для юридических лиц и индивидуальных предпринимателей) по типовой форме, установленной приказом Минэкономразвития от 30.04.2009 № 141 «О реализации положения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46D3D" w:rsidRDefault="00E46D3D" w:rsidP="00E46D3D">
      <w:pPr>
        <w:autoSpaceDE w:val="0"/>
        <w:autoSpaceDN w:val="0"/>
        <w:adjustRightInd w:val="0"/>
        <w:ind w:firstLine="709"/>
        <w:jc w:val="both"/>
        <w:rPr>
          <w:sz w:val="28"/>
          <w:szCs w:val="28"/>
        </w:rPr>
      </w:pPr>
      <w:r>
        <w:rPr>
          <w:sz w:val="28"/>
          <w:szCs w:val="28"/>
        </w:rPr>
        <w:t>- знакомиться с документами и (или) информацией, полученными Департаментом в порядке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E46D3D" w:rsidRDefault="00E46D3D" w:rsidP="00E46D3D">
      <w:pPr>
        <w:ind w:firstLine="709"/>
        <w:jc w:val="both"/>
        <w:rPr>
          <w:i/>
          <w:sz w:val="28"/>
          <w:szCs w:val="28"/>
        </w:rPr>
      </w:pPr>
      <w:r>
        <w:rPr>
          <w:sz w:val="28"/>
          <w:szCs w:val="28"/>
        </w:rPr>
        <w:t>- представлять документы и (или) информацию, запрашиваемые                    в порядке межведомственного информационного взаимодействия, в Департамент по собственной инициативе.</w:t>
      </w:r>
    </w:p>
    <w:p w:rsidR="00E46D3D" w:rsidRPr="00BC2724" w:rsidRDefault="00E46D3D" w:rsidP="00E46D3D">
      <w:pPr>
        <w:autoSpaceDE w:val="0"/>
        <w:autoSpaceDN w:val="0"/>
        <w:adjustRightInd w:val="0"/>
        <w:ind w:firstLine="709"/>
        <w:jc w:val="both"/>
        <w:rPr>
          <w:rFonts w:eastAsia="Calibri"/>
          <w:sz w:val="28"/>
          <w:szCs w:val="28"/>
          <w:lang w:eastAsia="en-US"/>
        </w:rPr>
      </w:pPr>
      <w:r>
        <w:rPr>
          <w:sz w:val="28"/>
          <w:szCs w:val="28"/>
        </w:rPr>
        <w:t xml:space="preserve">Юридические лица и индивидуальные предприниматели, </w:t>
      </w:r>
      <w:r w:rsidRPr="00BC2724">
        <w:rPr>
          <w:rFonts w:eastAsia="Calibri"/>
          <w:sz w:val="28"/>
          <w:szCs w:val="28"/>
          <w:lang w:eastAsia="en-US"/>
        </w:rPr>
        <w:t xml:space="preserve">являющиеся </w:t>
      </w:r>
      <w:proofErr w:type="spellStart"/>
      <w:r w:rsidRPr="00BC2724">
        <w:rPr>
          <w:rFonts w:eastAsia="Calibri"/>
          <w:sz w:val="28"/>
          <w:szCs w:val="28"/>
          <w:lang w:eastAsia="en-US"/>
        </w:rPr>
        <w:t>природопользователями</w:t>
      </w:r>
      <w:proofErr w:type="spellEnd"/>
      <w:r w:rsidRPr="00BC2724">
        <w:rPr>
          <w:rFonts w:eastAsia="Calibri"/>
          <w:sz w:val="28"/>
          <w:szCs w:val="28"/>
          <w:lang w:eastAsia="en-US"/>
        </w:rPr>
        <w:t>,</w:t>
      </w:r>
      <w:r>
        <w:rPr>
          <w:sz w:val="28"/>
          <w:szCs w:val="28"/>
        </w:rPr>
        <w:t xml:space="preserve"> обязаны:</w:t>
      </w:r>
    </w:p>
    <w:p w:rsidR="00E46D3D" w:rsidRPr="00BC2724" w:rsidRDefault="00E46D3D" w:rsidP="00E46D3D">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Pr="00BC2724">
        <w:rPr>
          <w:rFonts w:eastAsia="Calibri"/>
          <w:sz w:val="28"/>
          <w:szCs w:val="28"/>
          <w:lang w:eastAsia="en-US"/>
        </w:rPr>
        <w:t>обеспечить присутствие руководителей, иных должностных лиц или уполномоченных</w:t>
      </w:r>
      <w:r>
        <w:rPr>
          <w:rFonts w:eastAsia="Calibri"/>
          <w:sz w:val="28"/>
          <w:szCs w:val="28"/>
          <w:lang w:eastAsia="en-US"/>
        </w:rPr>
        <w:t xml:space="preserve"> представителей юридических лиц,</w:t>
      </w:r>
      <w:r w:rsidRPr="00BC2724">
        <w:rPr>
          <w:rFonts w:eastAsia="Calibri"/>
          <w:sz w:val="28"/>
          <w:szCs w:val="28"/>
          <w:lang w:eastAsia="en-US"/>
        </w:rPr>
        <w:t xml:space="preserve"> индивидуальные предприниматели – присутствовать или обеспечить присутствие уполномоченных представителей</w:t>
      </w:r>
      <w:r>
        <w:rPr>
          <w:rFonts w:eastAsia="Calibri"/>
          <w:sz w:val="28"/>
          <w:szCs w:val="28"/>
          <w:lang w:eastAsia="en-US"/>
        </w:rPr>
        <w:t>, ответственных за организацию</w:t>
      </w:r>
      <w:r w:rsidRPr="00BC2724">
        <w:rPr>
          <w:rFonts w:eastAsia="Calibri"/>
          <w:sz w:val="28"/>
          <w:szCs w:val="28"/>
          <w:lang w:eastAsia="en-US"/>
        </w:rPr>
        <w:t xml:space="preserve"> и проведение мероприятий по вып</w:t>
      </w:r>
      <w:r>
        <w:rPr>
          <w:rFonts w:eastAsia="Calibri"/>
          <w:sz w:val="28"/>
          <w:szCs w:val="28"/>
          <w:lang w:eastAsia="en-US"/>
        </w:rPr>
        <w:t>олнению обязательных требований;</w:t>
      </w:r>
    </w:p>
    <w:p w:rsidR="00E46D3D" w:rsidRPr="00BC2724" w:rsidRDefault="00E46D3D" w:rsidP="00E46D3D">
      <w:pPr>
        <w:autoSpaceDE w:val="0"/>
        <w:autoSpaceDN w:val="0"/>
        <w:adjustRightInd w:val="0"/>
        <w:ind w:firstLine="709"/>
        <w:jc w:val="both"/>
        <w:rPr>
          <w:rFonts w:eastAsia="Calibri"/>
          <w:b/>
          <w:i/>
          <w:sz w:val="28"/>
          <w:szCs w:val="28"/>
          <w:lang w:eastAsia="en-US"/>
        </w:rPr>
      </w:pPr>
      <w:r>
        <w:rPr>
          <w:rFonts w:eastAsia="Calibri"/>
          <w:sz w:val="28"/>
          <w:szCs w:val="28"/>
          <w:lang w:eastAsia="en-US"/>
        </w:rPr>
        <w:t xml:space="preserve">- </w:t>
      </w:r>
      <w:r w:rsidRPr="00BC2724">
        <w:rPr>
          <w:rFonts w:eastAsia="Calibri"/>
          <w:sz w:val="28"/>
          <w:szCs w:val="28"/>
          <w:lang w:eastAsia="en-US"/>
        </w:rPr>
        <w:t xml:space="preserve">предоставить должностным лицам </w:t>
      </w:r>
      <w:r>
        <w:rPr>
          <w:rFonts w:eastAsia="Calibri"/>
          <w:sz w:val="28"/>
          <w:szCs w:val="28"/>
          <w:lang w:eastAsia="en-US"/>
        </w:rPr>
        <w:t>Администрации</w:t>
      </w:r>
      <w:r w:rsidRPr="00BC2724">
        <w:rPr>
          <w:rFonts w:eastAsia="Calibri"/>
          <w:sz w:val="28"/>
          <w:szCs w:val="28"/>
          <w:lang w:eastAsia="en-US"/>
        </w:rPr>
        <w:t xml:space="preserve">,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w:t>
      </w:r>
      <w:proofErr w:type="spellStart"/>
      <w:r w:rsidRPr="00BC2724">
        <w:rPr>
          <w:rFonts w:eastAsia="Calibri"/>
          <w:sz w:val="28"/>
          <w:szCs w:val="28"/>
          <w:lang w:eastAsia="en-US"/>
        </w:rPr>
        <w:t>природопользователями</w:t>
      </w:r>
      <w:proofErr w:type="spellEnd"/>
      <w:r w:rsidRPr="00BC2724">
        <w:rPr>
          <w:rFonts w:eastAsia="Calibri"/>
          <w:sz w:val="28"/>
          <w:szCs w:val="28"/>
          <w:lang w:eastAsia="en-US"/>
        </w:rPr>
        <w:t xml:space="preserve"> при осуществлении деятельности производственные объекты, подобным объектам, транспортным средствам и перевозимым ими грузам;</w:t>
      </w:r>
    </w:p>
    <w:p w:rsidR="00E46D3D" w:rsidRPr="00BC2724" w:rsidRDefault="00E46D3D" w:rsidP="00E46D3D">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Pr="00BC2724">
        <w:rPr>
          <w:rFonts w:eastAsia="Calibri"/>
          <w:sz w:val="28"/>
          <w:szCs w:val="28"/>
          <w:lang w:eastAsia="en-US"/>
        </w:rPr>
        <w:t xml:space="preserve">в течение 10 рабочих дней со дня получения мотивированного запроса при проведении документарной проверки </w:t>
      </w:r>
      <w:proofErr w:type="spellStart"/>
      <w:r w:rsidRPr="00BC2724">
        <w:rPr>
          <w:rFonts w:eastAsia="Calibri"/>
          <w:sz w:val="28"/>
          <w:szCs w:val="28"/>
          <w:lang w:eastAsia="en-US"/>
        </w:rPr>
        <w:t>природопользователь</w:t>
      </w:r>
      <w:proofErr w:type="spellEnd"/>
      <w:r w:rsidRPr="00BC2724">
        <w:rPr>
          <w:rFonts w:eastAsia="Calibri"/>
          <w:sz w:val="28"/>
          <w:szCs w:val="28"/>
          <w:lang w:eastAsia="en-US"/>
        </w:rPr>
        <w:t xml:space="preserve"> обязан направить в Департамент указанные в запросе документы;</w:t>
      </w:r>
    </w:p>
    <w:p w:rsidR="00E46D3D" w:rsidRPr="00BC2724" w:rsidRDefault="00E46D3D" w:rsidP="00E46D3D">
      <w:pPr>
        <w:autoSpaceDE w:val="0"/>
        <w:autoSpaceDN w:val="0"/>
        <w:adjustRightInd w:val="0"/>
        <w:ind w:firstLine="709"/>
        <w:jc w:val="both"/>
        <w:rPr>
          <w:rFonts w:eastAsia="Calibri"/>
          <w:sz w:val="28"/>
          <w:szCs w:val="28"/>
          <w:lang w:eastAsia="en-US"/>
        </w:rPr>
      </w:pPr>
      <w:r>
        <w:rPr>
          <w:sz w:val="28"/>
          <w:szCs w:val="28"/>
        </w:rPr>
        <w:t>- исполнять в установленный срок решения Администрации об устранении выявленных нарушений обязательных требований или требований, установленных муниципальными правовыми актами.</w:t>
      </w:r>
    </w:p>
    <w:p w:rsidR="00E46D3D" w:rsidRPr="00BC2724" w:rsidRDefault="00E46D3D" w:rsidP="00E46D3D">
      <w:pPr>
        <w:autoSpaceDE w:val="0"/>
        <w:autoSpaceDN w:val="0"/>
        <w:adjustRightInd w:val="0"/>
        <w:ind w:firstLine="709"/>
        <w:jc w:val="both"/>
        <w:rPr>
          <w:rFonts w:eastAsia="Calibri"/>
          <w:sz w:val="28"/>
          <w:szCs w:val="28"/>
          <w:lang w:eastAsia="en-US"/>
        </w:rPr>
      </w:pPr>
      <w:r w:rsidRPr="00BC2724">
        <w:rPr>
          <w:rFonts w:eastAsia="Calibri"/>
          <w:sz w:val="28"/>
          <w:szCs w:val="28"/>
          <w:lang w:eastAsia="en-US"/>
        </w:rPr>
        <w:t xml:space="preserve">В журнале учета проверок должностными лицами </w:t>
      </w:r>
      <w:r>
        <w:rPr>
          <w:rFonts w:eastAsia="Calibri"/>
          <w:sz w:val="28"/>
          <w:szCs w:val="28"/>
          <w:lang w:eastAsia="en-US"/>
        </w:rPr>
        <w:t>Администрации</w:t>
      </w:r>
      <w:r w:rsidRPr="00BC2724">
        <w:rPr>
          <w:rFonts w:eastAsia="Calibri"/>
          <w:sz w:val="28"/>
          <w:szCs w:val="28"/>
          <w:lang w:eastAsia="en-US"/>
        </w:rPr>
        <w:t xml:space="preserve"> осуществляется запись о проведенной проверке, содержащая сведения о </w:t>
      </w:r>
      <w:r w:rsidRPr="00BC2724">
        <w:rPr>
          <w:rFonts w:eastAsia="Calibri"/>
          <w:sz w:val="28"/>
          <w:szCs w:val="28"/>
          <w:lang w:eastAsia="en-US"/>
        </w:rPr>
        <w:lastRenderedPageBreak/>
        <w:t xml:space="preserve">Департаменте,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должностных лиц </w:t>
      </w:r>
      <w:r>
        <w:rPr>
          <w:rFonts w:eastAsia="Calibri"/>
          <w:sz w:val="28"/>
          <w:szCs w:val="28"/>
          <w:lang w:eastAsia="en-US"/>
        </w:rPr>
        <w:t>Администрации</w:t>
      </w:r>
      <w:r w:rsidRPr="00BC2724">
        <w:rPr>
          <w:rFonts w:eastAsia="Calibri"/>
          <w:sz w:val="28"/>
          <w:szCs w:val="28"/>
          <w:lang w:eastAsia="en-US"/>
        </w:rPr>
        <w:t>, проводящих проверку, его или их подписи.</w:t>
      </w:r>
    </w:p>
    <w:p w:rsidR="00E46D3D" w:rsidRDefault="00E46D3D" w:rsidP="00E46D3D">
      <w:pPr>
        <w:ind w:firstLine="709"/>
        <w:jc w:val="both"/>
        <w:rPr>
          <w:i/>
          <w:sz w:val="28"/>
          <w:szCs w:val="28"/>
        </w:rPr>
      </w:pPr>
      <w:r>
        <w:rPr>
          <w:sz w:val="28"/>
          <w:szCs w:val="28"/>
        </w:rPr>
        <w:t>При отсутствии журнала учета проверок в акте проверки делается соответствующая запись.</w:t>
      </w:r>
    </w:p>
    <w:p w:rsidR="00E46D3D" w:rsidRDefault="00E46D3D" w:rsidP="00E46D3D">
      <w:pPr>
        <w:autoSpaceDE w:val="0"/>
        <w:autoSpaceDN w:val="0"/>
        <w:adjustRightInd w:val="0"/>
        <w:ind w:firstLine="709"/>
        <w:jc w:val="both"/>
        <w:rPr>
          <w:sz w:val="28"/>
          <w:szCs w:val="28"/>
        </w:rPr>
      </w:pPr>
      <w:r>
        <w:rPr>
          <w:rFonts w:eastAsia="Calibri"/>
          <w:sz w:val="28"/>
          <w:szCs w:val="28"/>
          <w:lang w:eastAsia="en-US"/>
        </w:rPr>
        <w:t>Р</w:t>
      </w:r>
      <w:r w:rsidRPr="00BC2724">
        <w:rPr>
          <w:rFonts w:eastAsia="Calibri"/>
          <w:sz w:val="28"/>
          <w:szCs w:val="28"/>
          <w:lang w:eastAsia="en-US"/>
        </w:rPr>
        <w:t xml:space="preserve">езультата исполнения </w:t>
      </w:r>
      <w:r>
        <w:rPr>
          <w:sz w:val="28"/>
          <w:szCs w:val="28"/>
        </w:rPr>
        <w:t>муниципальной функции.</w:t>
      </w:r>
    </w:p>
    <w:p w:rsidR="00E46D3D" w:rsidRPr="00BC2724" w:rsidRDefault="00E46D3D" w:rsidP="00E46D3D">
      <w:pPr>
        <w:pStyle w:val="a3"/>
        <w:ind w:firstLine="709"/>
        <w:jc w:val="both"/>
        <w:rPr>
          <w:color w:val="000000"/>
          <w:sz w:val="28"/>
          <w:szCs w:val="28"/>
        </w:rPr>
      </w:pPr>
      <w:r w:rsidRPr="00BC2724">
        <w:rPr>
          <w:color w:val="000000"/>
          <w:sz w:val="28"/>
          <w:szCs w:val="28"/>
        </w:rPr>
        <w:t>Результатом исполнения муниципальной функции является:</w:t>
      </w:r>
    </w:p>
    <w:p w:rsidR="00E46D3D" w:rsidRDefault="00E46D3D" w:rsidP="00E46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color w:val="000000"/>
          <w:sz w:val="28"/>
          <w:szCs w:val="28"/>
        </w:rPr>
        <w:t xml:space="preserve">- </w:t>
      </w:r>
      <w:r w:rsidRPr="00BC2724">
        <w:rPr>
          <w:color w:val="000000"/>
          <w:sz w:val="28"/>
          <w:szCs w:val="28"/>
        </w:rPr>
        <w:t xml:space="preserve">выданный (направленный) акт проверки </w:t>
      </w:r>
      <w:r>
        <w:rPr>
          <w:sz w:val="28"/>
          <w:szCs w:val="28"/>
        </w:rPr>
        <w:t>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
    <w:p w:rsidR="00E46D3D" w:rsidRDefault="00E46D3D" w:rsidP="00E46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color w:val="000000"/>
          <w:sz w:val="20"/>
          <w:szCs w:val="20"/>
        </w:rPr>
      </w:pPr>
      <w:r>
        <w:rPr>
          <w:sz w:val="28"/>
          <w:szCs w:val="28"/>
        </w:rPr>
        <w:t>- направление копии акта проверки в орган прокуратуры, которым принято решение о согласовании проведения внеплановой выездной проверки;</w:t>
      </w:r>
    </w:p>
    <w:p w:rsidR="00E46D3D" w:rsidRDefault="00E46D3D" w:rsidP="00E46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Pr>
          <w:color w:val="000000"/>
          <w:sz w:val="28"/>
          <w:szCs w:val="28"/>
        </w:rPr>
        <w:t>- выдача пользователям недр решения, обязывающего пользователей недр устранять выявленные нарушения и устанавливающего сроки устранения таких нарушений;</w:t>
      </w:r>
    </w:p>
    <w:p w:rsidR="00E46D3D" w:rsidRDefault="00E46D3D" w:rsidP="00E46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Pr>
          <w:color w:val="000000"/>
          <w:sz w:val="28"/>
          <w:szCs w:val="28"/>
        </w:rPr>
        <w:t>- вынесение предупреждения пользователям недр;</w:t>
      </w:r>
    </w:p>
    <w:p w:rsidR="00E46D3D" w:rsidRDefault="00E46D3D" w:rsidP="00E46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Pr>
          <w:color w:val="000000"/>
          <w:sz w:val="28"/>
          <w:szCs w:val="28"/>
        </w:rPr>
        <w:t>- выдача пользователям недр решения о приостановке работ, связанных с пользованием недрами, в случаях, предусмотренных федеральными законами и законами Краснодарского края;</w:t>
      </w:r>
    </w:p>
    <w:p w:rsidR="00E46D3D" w:rsidRDefault="00E46D3D" w:rsidP="00E46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Pr>
          <w:color w:val="000000"/>
          <w:sz w:val="28"/>
          <w:szCs w:val="28"/>
        </w:rPr>
        <w:t>- внесение в уполномоченный исполнительный орган государственной власти Краснодарского края предложения об ограничении, приостановлении или досрочном прекращении права пользования недрами в случаях, установленных федеральным законом;</w:t>
      </w:r>
    </w:p>
    <w:p w:rsidR="00E46D3D" w:rsidRDefault="00E46D3D" w:rsidP="00E46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color w:val="000000"/>
          <w:sz w:val="28"/>
          <w:szCs w:val="28"/>
        </w:rPr>
        <w:t xml:space="preserve">- направление информации о результатах проводимой контрольной проверки в рамках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а также материалов по выявленным нарушениям в уполномоченный исполнительный орган государственной власти Краснодарского края и исполнительный орган государственной власти Краснодарского края, осуществляющий региональный государственный надзор за геологическим изучением, рациональным </w:t>
      </w:r>
      <w:r>
        <w:rPr>
          <w:sz w:val="28"/>
          <w:szCs w:val="28"/>
        </w:rPr>
        <w:t>использованием и охраной недр.</w:t>
      </w:r>
    </w:p>
    <w:p w:rsidR="00E46D3D" w:rsidRPr="00CF4B22" w:rsidRDefault="00E46D3D" w:rsidP="00E46D3D">
      <w:pPr>
        <w:pStyle w:val="a7"/>
        <w:shd w:val="clear" w:color="auto" w:fill="FFFFFF"/>
        <w:spacing w:before="0" w:beforeAutospacing="0" w:after="0" w:afterAutospacing="0"/>
        <w:jc w:val="both"/>
      </w:pPr>
    </w:p>
    <w:p w:rsidR="0074407A" w:rsidRDefault="0074407A"/>
    <w:sectPr w:rsidR="0074407A" w:rsidSect="00637438">
      <w:headerReference w:type="default" r:id="rId7"/>
      <w:pgSz w:w="11906" w:h="16838" w:code="9"/>
      <w:pgMar w:top="1418" w:right="1276" w:bottom="1134" w:left="155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4CE" w:rsidRDefault="003014CE">
      <w:r>
        <w:separator/>
      </w:r>
    </w:p>
  </w:endnote>
  <w:endnote w:type="continuationSeparator" w:id="0">
    <w:p w:rsidR="003014CE" w:rsidRDefault="00301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4CE" w:rsidRDefault="003014CE">
      <w:r>
        <w:separator/>
      </w:r>
    </w:p>
  </w:footnote>
  <w:footnote w:type="continuationSeparator" w:id="0">
    <w:p w:rsidR="003014CE" w:rsidRDefault="003014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1C4" w:rsidRDefault="00E46D3D">
    <w:pPr>
      <w:pStyle w:val="a5"/>
      <w:jc w:val="center"/>
    </w:pPr>
    <w:r>
      <w:fldChar w:fldCharType="begin"/>
    </w:r>
    <w:r>
      <w:instrText>PAGE   \* MERGEFORMAT</w:instrText>
    </w:r>
    <w:r>
      <w:fldChar w:fldCharType="separate"/>
    </w:r>
    <w:r w:rsidR="00594980">
      <w:rPr>
        <w:noProof/>
      </w:rPr>
      <w:t>2</w:t>
    </w:r>
    <w:r>
      <w:fldChar w:fldCharType="end"/>
    </w:r>
  </w:p>
  <w:p w:rsidR="00C761C4" w:rsidRDefault="003014C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CB0"/>
    <w:rsid w:val="003014CE"/>
    <w:rsid w:val="00594980"/>
    <w:rsid w:val="005B52B6"/>
    <w:rsid w:val="005D2CB0"/>
    <w:rsid w:val="0074407A"/>
    <w:rsid w:val="00781A50"/>
    <w:rsid w:val="00E46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D3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E46D3D"/>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E46D3D"/>
    <w:rPr>
      <w:rFonts w:ascii="Calibri Light" w:eastAsia="Times New Roman" w:hAnsi="Calibri Light" w:cs="Times New Roman"/>
      <w:b/>
      <w:bCs/>
      <w:i/>
      <w:iCs/>
      <w:sz w:val="28"/>
      <w:szCs w:val="28"/>
      <w:lang w:eastAsia="ru-RU"/>
    </w:rPr>
  </w:style>
  <w:style w:type="paragraph" w:styleId="a3">
    <w:name w:val="No Spacing"/>
    <w:link w:val="a4"/>
    <w:uiPriority w:val="1"/>
    <w:qFormat/>
    <w:rsid w:val="00E46D3D"/>
    <w:pPr>
      <w:spacing w:after="0"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rsid w:val="00E46D3D"/>
    <w:pPr>
      <w:tabs>
        <w:tab w:val="center" w:pos="4677"/>
        <w:tab w:val="right" w:pos="9355"/>
      </w:tabs>
    </w:pPr>
  </w:style>
  <w:style w:type="character" w:customStyle="1" w:styleId="a6">
    <w:name w:val="Верхний колонтитул Знак"/>
    <w:basedOn w:val="a0"/>
    <w:link w:val="a5"/>
    <w:uiPriority w:val="99"/>
    <w:rsid w:val="00E46D3D"/>
    <w:rPr>
      <w:rFonts w:ascii="Times New Roman" w:eastAsia="Times New Roman" w:hAnsi="Times New Roman" w:cs="Times New Roman"/>
      <w:sz w:val="24"/>
      <w:szCs w:val="24"/>
      <w:lang w:eastAsia="ru-RU"/>
    </w:rPr>
  </w:style>
  <w:style w:type="paragraph" w:styleId="a7">
    <w:name w:val="Normal (Web)"/>
    <w:basedOn w:val="a"/>
    <w:uiPriority w:val="99"/>
    <w:unhideWhenUsed/>
    <w:rsid w:val="00E46D3D"/>
    <w:pPr>
      <w:spacing w:before="100" w:beforeAutospacing="1" w:after="100" w:afterAutospacing="1"/>
    </w:pPr>
  </w:style>
  <w:style w:type="character" w:customStyle="1" w:styleId="a4">
    <w:name w:val="Без интервала Знак"/>
    <w:link w:val="a3"/>
    <w:uiPriority w:val="1"/>
    <w:locked/>
    <w:rsid w:val="00E46D3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D3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E46D3D"/>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E46D3D"/>
    <w:rPr>
      <w:rFonts w:ascii="Calibri Light" w:eastAsia="Times New Roman" w:hAnsi="Calibri Light" w:cs="Times New Roman"/>
      <w:b/>
      <w:bCs/>
      <w:i/>
      <w:iCs/>
      <w:sz w:val="28"/>
      <w:szCs w:val="28"/>
      <w:lang w:eastAsia="ru-RU"/>
    </w:rPr>
  </w:style>
  <w:style w:type="paragraph" w:styleId="a3">
    <w:name w:val="No Spacing"/>
    <w:link w:val="a4"/>
    <w:uiPriority w:val="1"/>
    <w:qFormat/>
    <w:rsid w:val="00E46D3D"/>
    <w:pPr>
      <w:spacing w:after="0"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rsid w:val="00E46D3D"/>
    <w:pPr>
      <w:tabs>
        <w:tab w:val="center" w:pos="4677"/>
        <w:tab w:val="right" w:pos="9355"/>
      </w:tabs>
    </w:pPr>
  </w:style>
  <w:style w:type="character" w:customStyle="1" w:styleId="a6">
    <w:name w:val="Верхний колонтитул Знак"/>
    <w:basedOn w:val="a0"/>
    <w:link w:val="a5"/>
    <w:uiPriority w:val="99"/>
    <w:rsid w:val="00E46D3D"/>
    <w:rPr>
      <w:rFonts w:ascii="Times New Roman" w:eastAsia="Times New Roman" w:hAnsi="Times New Roman" w:cs="Times New Roman"/>
      <w:sz w:val="24"/>
      <w:szCs w:val="24"/>
      <w:lang w:eastAsia="ru-RU"/>
    </w:rPr>
  </w:style>
  <w:style w:type="paragraph" w:styleId="a7">
    <w:name w:val="Normal (Web)"/>
    <w:basedOn w:val="a"/>
    <w:uiPriority w:val="99"/>
    <w:unhideWhenUsed/>
    <w:rsid w:val="00E46D3D"/>
    <w:pPr>
      <w:spacing w:before="100" w:beforeAutospacing="1" w:after="100" w:afterAutospacing="1"/>
    </w:pPr>
  </w:style>
  <w:style w:type="character" w:customStyle="1" w:styleId="a4">
    <w:name w:val="Без интервала Знак"/>
    <w:link w:val="a3"/>
    <w:uiPriority w:val="1"/>
    <w:locked/>
    <w:rsid w:val="00E46D3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1785</Words>
  <Characters>10181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Юнцевич</dc:creator>
  <cp:lastModifiedBy>Торги</cp:lastModifiedBy>
  <cp:revision>4</cp:revision>
  <dcterms:created xsi:type="dcterms:W3CDTF">2019-08-02T07:16:00Z</dcterms:created>
  <dcterms:modified xsi:type="dcterms:W3CDTF">2019-08-02T07:38:00Z</dcterms:modified>
</cp:coreProperties>
</file>