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352B2F">
        <w:rPr>
          <w:b/>
          <w:sz w:val="28"/>
          <w:szCs w:val="28"/>
        </w:rPr>
        <w:t>2</w:t>
      </w:r>
      <w:r w:rsidR="00103001">
        <w:rPr>
          <w:b/>
          <w:sz w:val="28"/>
          <w:szCs w:val="28"/>
        </w:rPr>
        <w:t>5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F1EFF" w:rsidRPr="00103001" w:rsidRDefault="00510043" w:rsidP="004848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A4105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1050" w:rsidRPr="00A41050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</w:t>
      </w:r>
      <w:r w:rsidR="00A41050" w:rsidRPr="00103001">
        <w:rPr>
          <w:rFonts w:ascii="Times New Roman" w:hAnsi="Times New Roman" w:cs="Times New Roman"/>
          <w:b w:val="0"/>
          <w:sz w:val="28"/>
          <w:szCs w:val="28"/>
        </w:rPr>
        <w:t>администрации Новодеревянковского сельского поселения Каневского района «</w:t>
      </w:r>
      <w:r w:rsidR="00103001" w:rsidRPr="00103001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комиссии по соблюдению требований к служебному поведению и урегулированию конфликта интересов муниципальных служащих администрации Новодеревянковского сельского поселения Каневского района</w:t>
      </w:r>
      <w:r w:rsidR="00A41050" w:rsidRPr="00103001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10043" w:rsidRPr="006F406F" w:rsidRDefault="00CC01BF" w:rsidP="00BF1E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690B6D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4848A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A41050" w:rsidRPr="00A41050">
        <w:rPr>
          <w:rFonts w:ascii="Times New Roman" w:hAnsi="Times New Roman" w:cs="Times New Roman"/>
          <w:b w:val="0"/>
          <w:sz w:val="28"/>
          <w:szCs w:val="28"/>
        </w:rPr>
        <w:t>Проект постановления администрации Н</w:t>
      </w:r>
      <w:bookmarkStart w:id="0" w:name="_GoBack"/>
      <w:bookmarkEnd w:id="0"/>
      <w:r w:rsidR="00A41050" w:rsidRPr="00A41050">
        <w:rPr>
          <w:rFonts w:ascii="Times New Roman" w:hAnsi="Times New Roman" w:cs="Times New Roman"/>
          <w:b w:val="0"/>
          <w:sz w:val="28"/>
          <w:szCs w:val="28"/>
        </w:rPr>
        <w:t>оводеревянковского сельского поселения Каневского района «</w:t>
      </w:r>
      <w:r w:rsidR="00103001" w:rsidRPr="00103001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комиссии по соблюдению требований к служебному поведению и урегулированию конфликта интересов муниципальных служащих администрации Новодеревянковского сельского поселения Каневского района</w:t>
      </w:r>
      <w:r w:rsidR="00A41050" w:rsidRPr="00103001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D77" w:rsidRDefault="00066D77">
      <w:r>
        <w:separator/>
      </w:r>
    </w:p>
  </w:endnote>
  <w:endnote w:type="continuationSeparator" w:id="0">
    <w:p w:rsidR="00066D77" w:rsidRDefault="0006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D77" w:rsidRDefault="00066D77">
      <w:r>
        <w:separator/>
      </w:r>
    </w:p>
  </w:footnote>
  <w:footnote w:type="continuationSeparator" w:id="0">
    <w:p w:rsidR="00066D77" w:rsidRDefault="00066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066D7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03001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066D7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C6C29"/>
    <w:rsid w:val="000D47AD"/>
    <w:rsid w:val="000D585E"/>
    <w:rsid w:val="000F1227"/>
    <w:rsid w:val="00102237"/>
    <w:rsid w:val="00103001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A2FC7"/>
    <w:rsid w:val="003C763A"/>
    <w:rsid w:val="003F5599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D6660"/>
    <w:rsid w:val="004E3DE5"/>
    <w:rsid w:val="004E5985"/>
    <w:rsid w:val="00510043"/>
    <w:rsid w:val="00532745"/>
    <w:rsid w:val="0053446C"/>
    <w:rsid w:val="00556B48"/>
    <w:rsid w:val="005A41A2"/>
    <w:rsid w:val="005D3D5B"/>
    <w:rsid w:val="005D7F94"/>
    <w:rsid w:val="006122AF"/>
    <w:rsid w:val="00612A13"/>
    <w:rsid w:val="00624189"/>
    <w:rsid w:val="0068236D"/>
    <w:rsid w:val="00690B6D"/>
    <w:rsid w:val="0069311D"/>
    <w:rsid w:val="006A1532"/>
    <w:rsid w:val="006A29D3"/>
    <w:rsid w:val="006F406F"/>
    <w:rsid w:val="007027F2"/>
    <w:rsid w:val="00710F85"/>
    <w:rsid w:val="00720C0E"/>
    <w:rsid w:val="00746BCA"/>
    <w:rsid w:val="00773CF7"/>
    <w:rsid w:val="00775E0E"/>
    <w:rsid w:val="007B2875"/>
    <w:rsid w:val="007D28BF"/>
    <w:rsid w:val="007F3041"/>
    <w:rsid w:val="00834849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41050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91</cp:revision>
  <dcterms:created xsi:type="dcterms:W3CDTF">2016-05-30T08:18:00Z</dcterms:created>
  <dcterms:modified xsi:type="dcterms:W3CDTF">2020-10-26T08:09:00Z</dcterms:modified>
</cp:coreProperties>
</file>