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1650B">
        <w:rPr>
          <w:rFonts w:ascii="Times New Roman" w:hAnsi="Times New Roman"/>
          <w:b/>
          <w:sz w:val="28"/>
          <w:szCs w:val="28"/>
        </w:rPr>
        <w:t>4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01650B" w:rsidRDefault="002E05C4" w:rsidP="00016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650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01650B" w:rsidRPr="00016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"Об утверждении административного регламента по предоставлению муниципальной услуги «Снятие с учета граждан, имеющих трех и более детей, в качестве лиц, имеющих право на предоставление им земельных участков, находящихся в государственной или муниципальной собственности, в аренду»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</w:t>
      </w:r>
      <w:proofErr w:type="gramStart"/>
      <w:r w:rsidRPr="002E05C4">
        <w:rPr>
          <w:rFonts w:ascii="Times New Roman" w:hAnsi="Times New Roman"/>
          <w:sz w:val="28"/>
          <w:szCs w:val="28"/>
        </w:rPr>
        <w:t>уполномоченное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постановления администрации Новодеревянковского сельского поселения Каневского </w:t>
      </w:r>
      <w:r w:rsidRPr="002E05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2E05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утверждении административного регламента по предоставлению муниципальной услуги </w:t>
      </w:r>
      <w:r w:rsidR="0001650B" w:rsidRPr="0001650B">
        <w:rPr>
          <w:rFonts w:ascii="Times New Roman" w:hAnsi="Times New Roman" w:cs="Times New Roman"/>
          <w:sz w:val="28"/>
          <w:szCs w:val="28"/>
          <w:shd w:val="clear" w:color="auto" w:fill="FFFFFF"/>
        </w:rPr>
        <w:t>«Снятие с учета граждан, имеющих трех и более детей, в качестве лиц, имеющих право на предоставление им земельных участков, находящихся в государственной или муниципальной собственности, в аренду»</w:t>
      </w:r>
      <w:r w:rsidR="00016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1650B"/>
    <w:rsid w:val="00297875"/>
    <w:rsid w:val="002C5110"/>
    <w:rsid w:val="002E05C4"/>
    <w:rsid w:val="00470E6E"/>
    <w:rsid w:val="00532745"/>
    <w:rsid w:val="00B13034"/>
    <w:rsid w:val="00B27139"/>
    <w:rsid w:val="00CF3D9F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711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</cp:revision>
  <dcterms:created xsi:type="dcterms:W3CDTF">2016-05-27T11:57:00Z</dcterms:created>
  <dcterms:modified xsi:type="dcterms:W3CDTF">2016-05-27T12:10:00Z</dcterms:modified>
</cp:coreProperties>
</file>